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4E" w:rsidRPr="00A81FD6" w:rsidRDefault="00C56FFC" w:rsidP="00E44FD1">
      <w:pPr>
        <w:jc w:val="both"/>
        <w:rPr>
          <w:rFonts w:ascii="Trebuchet MS" w:hAnsi="Trebuchet MS" w:cs="David"/>
          <w:sz w:val="36"/>
          <w:szCs w:val="36"/>
        </w:rPr>
      </w:pPr>
      <w:r w:rsidRPr="00A81FD6">
        <w:rPr>
          <w:rFonts w:ascii="Trebuchet MS" w:hAnsi="Trebuchet MS" w:cs="David"/>
          <w:sz w:val="36"/>
          <w:szCs w:val="36"/>
        </w:rPr>
        <w:t>9. évfolyamos diákjaink véleménye a kollégiumról</w:t>
      </w:r>
    </w:p>
    <w:p w:rsidR="00FD074B" w:rsidRPr="00A81FD6" w:rsidRDefault="00FD074B" w:rsidP="00FD074B">
      <w:pPr>
        <w:jc w:val="both"/>
        <w:rPr>
          <w:rFonts w:ascii="Trebuchet MS" w:hAnsi="Trebuchet MS" w:cs="David"/>
          <w:i/>
          <w:sz w:val="24"/>
          <w:szCs w:val="24"/>
        </w:rPr>
      </w:pPr>
      <w:proofErr w:type="spellStart"/>
      <w:r w:rsidRPr="00A81FD6">
        <w:rPr>
          <w:rFonts w:ascii="Trebuchet MS" w:hAnsi="Trebuchet MS" w:cs="David"/>
          <w:i/>
          <w:sz w:val="24"/>
          <w:szCs w:val="24"/>
        </w:rPr>
        <w:t>Czirók</w:t>
      </w:r>
      <w:proofErr w:type="spellEnd"/>
      <w:r w:rsidRPr="00A81FD6">
        <w:rPr>
          <w:rFonts w:ascii="Trebuchet MS" w:hAnsi="Trebuchet MS" w:cs="David"/>
          <w:i/>
          <w:sz w:val="24"/>
          <w:szCs w:val="24"/>
        </w:rPr>
        <w:t xml:space="preserve"> Virág:</w:t>
      </w:r>
    </w:p>
    <w:p w:rsidR="00FD074B" w:rsidRDefault="00FD074B" w:rsidP="00FD074B">
      <w:pPr>
        <w:jc w:val="both"/>
        <w:rPr>
          <w:rFonts w:ascii="Trebuchet MS" w:hAnsi="Trebuchet MS" w:cs="David"/>
        </w:rPr>
      </w:pPr>
      <w:r>
        <w:rPr>
          <w:rFonts w:ascii="Trebuchet MS" w:hAnsi="Trebuchet MS" w:cs="David"/>
        </w:rPr>
        <w:t xml:space="preserve">„Azért ajánlanám a kollégiumot, mert figyelnek ránk, jó a hangulat és a társaság. A diákok biztonságban vannak itt és új barátokat is szerezhetünk. Nyugalmasan telnek a délutánok és az esték. Jól esik hetente egyszer szentmisére elmenni. Jó az </w:t>
      </w:r>
      <w:proofErr w:type="gramStart"/>
      <w:r>
        <w:rPr>
          <w:rFonts w:ascii="Trebuchet MS" w:hAnsi="Trebuchet MS" w:cs="David"/>
        </w:rPr>
        <w:t>étel</w:t>
      </w:r>
      <w:proofErr w:type="gramEnd"/>
      <w:r>
        <w:rPr>
          <w:rFonts w:ascii="Trebuchet MS" w:hAnsi="Trebuchet MS" w:cs="David"/>
        </w:rPr>
        <w:t xml:space="preserve"> amit kapunk. Tiszták a szobák, a fürdő és a folyosó.”</w:t>
      </w:r>
    </w:p>
    <w:p w:rsidR="00C56FFC" w:rsidRDefault="00FD074B" w:rsidP="00E44FD1">
      <w:pPr>
        <w:jc w:val="both"/>
        <w:rPr>
          <w:rFonts w:ascii="Trebuchet MS" w:hAnsi="Trebuchet MS" w:cs="David"/>
        </w:rPr>
      </w:pPr>
      <w:r w:rsidRPr="00FD074B">
        <w:rPr>
          <w:rFonts w:ascii="Trebuchet MS" w:hAnsi="Trebuchet MS" w:cs="David"/>
        </w:rPr>
        <w:drawing>
          <wp:inline distT="0" distB="0" distL="0" distR="0">
            <wp:extent cx="266700" cy="266700"/>
            <wp:effectExtent l="0" t="0" r="0" b="0"/>
            <wp:docPr id="32"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C56FFC" w:rsidRPr="001E1FDE" w:rsidRDefault="00692363" w:rsidP="00E44FD1">
      <w:pPr>
        <w:jc w:val="both"/>
        <w:rPr>
          <w:rFonts w:ascii="Trebuchet MS" w:hAnsi="Trebuchet MS" w:cs="David"/>
          <w:i/>
          <w:sz w:val="24"/>
          <w:szCs w:val="24"/>
        </w:rPr>
      </w:pPr>
      <w:r w:rsidRPr="001E1FDE">
        <w:rPr>
          <w:rFonts w:ascii="Trebuchet MS" w:hAnsi="Trebuchet MS" w:cs="David"/>
          <w:i/>
          <w:sz w:val="24"/>
          <w:szCs w:val="24"/>
        </w:rPr>
        <w:t>Siska Evelin Gréta:</w:t>
      </w:r>
    </w:p>
    <w:p w:rsidR="00692363" w:rsidRDefault="00692363" w:rsidP="00E44FD1">
      <w:pPr>
        <w:jc w:val="both"/>
        <w:rPr>
          <w:rFonts w:ascii="Trebuchet MS" w:hAnsi="Trebuchet MS" w:cs="David"/>
        </w:rPr>
      </w:pPr>
      <w:r>
        <w:rPr>
          <w:rFonts w:ascii="Trebuchet MS" w:hAnsi="Trebuchet MS" w:cs="David"/>
        </w:rPr>
        <w:t>„</w:t>
      </w:r>
      <w:r w:rsidR="00B02BA6">
        <w:rPr>
          <w:rFonts w:ascii="Trebuchet MS" w:hAnsi="Trebuchet MS" w:cs="David"/>
        </w:rPr>
        <w:t>Azért ajánlanám más diákoknak a kollégiumot, mert megértőek és segítőkészek a nevelők. Az idősebb kollégisták nagyon kedvesek és ők is megértőek velünk. Nagyon jó a közösség. Nyugodt környezetben lehet tanulni és pihenni. A konyhásnők is kedvesek és mosolygósak és az ételek is nagyon finomak.”</w:t>
      </w:r>
    </w:p>
    <w:p w:rsidR="00AF2BF2" w:rsidRDefault="00AF2BF2" w:rsidP="00E44FD1">
      <w:pPr>
        <w:jc w:val="both"/>
        <w:rPr>
          <w:rFonts w:ascii="Trebuchet MS" w:hAnsi="Trebuchet MS" w:cs="David"/>
        </w:rPr>
      </w:pPr>
      <w:r>
        <w:rPr>
          <w:noProof/>
          <w:lang w:eastAsia="hu-HU"/>
        </w:rPr>
        <w:drawing>
          <wp:inline distT="0" distB="0" distL="0" distR="0">
            <wp:extent cx="266700" cy="266700"/>
            <wp:effectExtent l="0" t="0" r="0" b="0"/>
            <wp:docPr id="3"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AF2BF2" w:rsidRPr="001E1FDE" w:rsidRDefault="00AF2BF2" w:rsidP="00E44FD1">
      <w:pPr>
        <w:jc w:val="both"/>
        <w:rPr>
          <w:rFonts w:ascii="Trebuchet MS" w:hAnsi="Trebuchet MS" w:cs="David"/>
          <w:i/>
          <w:sz w:val="24"/>
          <w:szCs w:val="24"/>
        </w:rPr>
      </w:pPr>
      <w:proofErr w:type="spellStart"/>
      <w:r w:rsidRPr="001E1FDE">
        <w:rPr>
          <w:rFonts w:ascii="Trebuchet MS" w:hAnsi="Trebuchet MS" w:cs="David"/>
          <w:i/>
          <w:sz w:val="24"/>
          <w:szCs w:val="24"/>
        </w:rPr>
        <w:t>Folly</w:t>
      </w:r>
      <w:proofErr w:type="spellEnd"/>
      <w:r w:rsidRPr="001E1FDE">
        <w:rPr>
          <w:rFonts w:ascii="Trebuchet MS" w:hAnsi="Trebuchet MS" w:cs="David"/>
          <w:i/>
          <w:sz w:val="24"/>
          <w:szCs w:val="24"/>
        </w:rPr>
        <w:t xml:space="preserve"> Zsuzsanna:</w:t>
      </w:r>
    </w:p>
    <w:p w:rsidR="00AF2BF2" w:rsidRDefault="00AF2BF2" w:rsidP="00E44FD1">
      <w:pPr>
        <w:jc w:val="both"/>
        <w:rPr>
          <w:rFonts w:ascii="Trebuchet MS" w:hAnsi="Trebuchet MS" w:cs="David"/>
        </w:rPr>
      </w:pPr>
      <w:r>
        <w:rPr>
          <w:rFonts w:ascii="Trebuchet MS" w:hAnsi="Trebuchet MS" w:cs="David"/>
        </w:rPr>
        <w:t>„Azért ajánlom mindenkinek a kollégiumot, mert ez egy remek közösség. Mindig van kire számítani, támaszkodni. Barátokat szerezhetsz, akik egy életen át elkísérnek.”</w:t>
      </w:r>
    </w:p>
    <w:p w:rsidR="00AF2BF2" w:rsidRDefault="00AF2BF2" w:rsidP="00E44FD1">
      <w:pPr>
        <w:jc w:val="both"/>
        <w:rPr>
          <w:rFonts w:ascii="Trebuchet MS" w:hAnsi="Trebuchet MS" w:cs="David"/>
        </w:rPr>
      </w:pPr>
      <w:r>
        <w:rPr>
          <w:noProof/>
          <w:lang w:eastAsia="hu-HU"/>
        </w:rPr>
        <w:drawing>
          <wp:inline distT="0" distB="0" distL="0" distR="0">
            <wp:extent cx="266700" cy="266700"/>
            <wp:effectExtent l="0" t="0" r="0" b="0"/>
            <wp:docPr id="5"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AF2BF2" w:rsidRPr="001E1FDE" w:rsidRDefault="00AF2BF2" w:rsidP="00E44FD1">
      <w:pPr>
        <w:jc w:val="both"/>
        <w:rPr>
          <w:rFonts w:ascii="Trebuchet MS" w:hAnsi="Trebuchet MS" w:cs="David"/>
          <w:i/>
          <w:sz w:val="24"/>
          <w:szCs w:val="24"/>
        </w:rPr>
      </w:pPr>
      <w:r w:rsidRPr="001E1FDE">
        <w:rPr>
          <w:rFonts w:ascii="Trebuchet MS" w:hAnsi="Trebuchet MS" w:cs="David"/>
          <w:i/>
          <w:sz w:val="24"/>
          <w:szCs w:val="24"/>
        </w:rPr>
        <w:t>Virágh Szonja:</w:t>
      </w:r>
    </w:p>
    <w:p w:rsidR="00AF2BF2" w:rsidRDefault="00AF2BF2" w:rsidP="00E44FD1">
      <w:pPr>
        <w:jc w:val="both"/>
        <w:rPr>
          <w:rFonts w:ascii="Trebuchet MS" w:hAnsi="Trebuchet MS" w:cs="David"/>
        </w:rPr>
      </w:pPr>
      <w:r>
        <w:rPr>
          <w:rFonts w:ascii="Trebuchet MS" w:hAnsi="Trebuchet MS" w:cs="David"/>
        </w:rPr>
        <w:t>„Nagyon jó helyen található a kollégium. Könnyen megközelíthető minden fontosabb helyszín. Mivel több ismerkedési lehetőség van a kollégiumban, így 1 hónap alatt sikerült megismerni a nevelőket, diáktársaimat.</w:t>
      </w:r>
      <w:r w:rsidR="005D785F">
        <w:rPr>
          <w:rFonts w:ascii="Trebuchet MS" w:hAnsi="Trebuchet MS" w:cs="David"/>
        </w:rPr>
        <w:t xml:space="preserve"> </w:t>
      </w:r>
      <w:proofErr w:type="gramStart"/>
      <w:r w:rsidR="005D785F">
        <w:rPr>
          <w:rFonts w:ascii="Trebuchet MS" w:hAnsi="Trebuchet MS" w:cs="David"/>
        </w:rPr>
        <w:t>A</w:t>
      </w:r>
      <w:proofErr w:type="gramEnd"/>
      <w:r w:rsidR="005D785F">
        <w:rPr>
          <w:rFonts w:ascii="Trebuchet MS" w:hAnsi="Trebuchet MS" w:cs="David"/>
        </w:rPr>
        <w:t xml:space="preserve"> nevelők kedvesek és figyelnek ránk, segítenek a tanulásban. Ismernek minket név szerint, tudják hova járunk, kik az osztálytársaink. Mikor az első napon kissé bátortalanul, zavarodottan lementünk reggelizni mindenki köszönt nekünk, kis elsősöknek is. Ez nagyon tetszett. Így sokkal otthonosabb lehet a kollégiumi életünk. A felsőbb évesek segítenek nekünk, támogatnak minket. Bátran kérhetünk tőlük segítséget. A menzai ételek változatosak, finom</w:t>
      </w:r>
      <w:r w:rsidR="001E1FDE">
        <w:rPr>
          <w:rFonts w:ascii="Trebuchet MS" w:hAnsi="Trebuchet MS" w:cs="David"/>
        </w:rPr>
        <w:t>ak. Tisztaság jellemzi az egész kollégiumot.”</w:t>
      </w:r>
    </w:p>
    <w:p w:rsidR="00AF2BF2" w:rsidRDefault="001E1FDE" w:rsidP="00E44FD1">
      <w:pPr>
        <w:jc w:val="both"/>
        <w:rPr>
          <w:rFonts w:ascii="Trebuchet MS" w:hAnsi="Trebuchet MS" w:cs="David"/>
        </w:rPr>
      </w:pPr>
      <w:r>
        <w:rPr>
          <w:noProof/>
          <w:lang w:eastAsia="hu-HU"/>
        </w:rPr>
        <w:drawing>
          <wp:inline distT="0" distB="0" distL="0" distR="0">
            <wp:extent cx="266700" cy="266700"/>
            <wp:effectExtent l="0" t="0" r="0" b="0"/>
            <wp:docPr id="6"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1E1FDE" w:rsidRPr="005520B9" w:rsidRDefault="001E1FDE" w:rsidP="00E44FD1">
      <w:pPr>
        <w:jc w:val="both"/>
        <w:rPr>
          <w:rFonts w:ascii="Trebuchet MS" w:hAnsi="Trebuchet MS" w:cs="David"/>
          <w:i/>
          <w:sz w:val="24"/>
          <w:szCs w:val="24"/>
        </w:rPr>
      </w:pPr>
      <w:proofErr w:type="spellStart"/>
      <w:r w:rsidRPr="005520B9">
        <w:rPr>
          <w:rFonts w:ascii="Trebuchet MS" w:hAnsi="Trebuchet MS" w:cs="David"/>
          <w:i/>
          <w:sz w:val="24"/>
          <w:szCs w:val="24"/>
        </w:rPr>
        <w:t>Csóbor</w:t>
      </w:r>
      <w:proofErr w:type="spellEnd"/>
      <w:r w:rsidRPr="005520B9">
        <w:rPr>
          <w:rFonts w:ascii="Trebuchet MS" w:hAnsi="Trebuchet MS" w:cs="David"/>
          <w:i/>
          <w:sz w:val="24"/>
          <w:szCs w:val="24"/>
        </w:rPr>
        <w:t xml:space="preserve"> Rebeka Panna:</w:t>
      </w:r>
    </w:p>
    <w:p w:rsidR="001E1FDE" w:rsidRDefault="001E1FDE" w:rsidP="00E44FD1">
      <w:pPr>
        <w:jc w:val="both"/>
        <w:rPr>
          <w:rFonts w:ascii="Trebuchet MS" w:hAnsi="Trebuchet MS" w:cs="David"/>
        </w:rPr>
      </w:pPr>
      <w:r>
        <w:rPr>
          <w:rFonts w:ascii="Trebuchet MS" w:hAnsi="Trebuchet MS" w:cs="David"/>
        </w:rPr>
        <w:t>„Nagyon kedvesek és segítőkészek a nevelőtanárok. A kollégium közel van a Fő-térhez, ezért sok lehetőség van a „problémák” megoldására. Nagyon jó a baráti társaság; a felsőbb évesek is kedvesek velünk. Nagy tágas, fényes szobák vannak a kollégiumban és mindenkinek külön írósasztala van a tanuláshoz.</w:t>
      </w:r>
      <w:r w:rsidR="005520B9">
        <w:rPr>
          <w:rFonts w:ascii="Trebuchet MS" w:hAnsi="Trebuchet MS" w:cs="David"/>
        </w:rPr>
        <w:t xml:space="preserve"> A konyhásnők is kedvesek és finomakat főznek. A kollégiumhoz közel van a vasútállomás és buszállomás, így könnyen hazajutunk péntekenként.”</w:t>
      </w:r>
    </w:p>
    <w:p w:rsidR="005520B9" w:rsidRDefault="005520B9" w:rsidP="00E44FD1">
      <w:pPr>
        <w:jc w:val="both"/>
        <w:rPr>
          <w:rFonts w:ascii="Trebuchet MS" w:hAnsi="Trebuchet MS" w:cs="David"/>
        </w:rPr>
      </w:pPr>
      <w:r>
        <w:rPr>
          <w:noProof/>
          <w:lang w:eastAsia="hu-HU"/>
        </w:rPr>
        <w:lastRenderedPageBreak/>
        <w:drawing>
          <wp:inline distT="0" distB="0" distL="0" distR="0">
            <wp:extent cx="266700" cy="266700"/>
            <wp:effectExtent l="0" t="0" r="0" b="0"/>
            <wp:docPr id="8"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5520B9" w:rsidRPr="005520B9" w:rsidRDefault="005520B9" w:rsidP="00E44FD1">
      <w:pPr>
        <w:jc w:val="both"/>
        <w:rPr>
          <w:rFonts w:ascii="Trebuchet MS" w:hAnsi="Trebuchet MS" w:cs="David"/>
          <w:i/>
          <w:sz w:val="24"/>
          <w:szCs w:val="24"/>
        </w:rPr>
      </w:pPr>
      <w:r w:rsidRPr="005520B9">
        <w:rPr>
          <w:rFonts w:ascii="Trebuchet MS" w:hAnsi="Trebuchet MS" w:cs="David"/>
          <w:i/>
          <w:sz w:val="24"/>
          <w:szCs w:val="24"/>
        </w:rPr>
        <w:t>Rácz Anna:</w:t>
      </w:r>
    </w:p>
    <w:p w:rsidR="005520B9" w:rsidRDefault="005520B9" w:rsidP="00E44FD1">
      <w:pPr>
        <w:jc w:val="both"/>
        <w:rPr>
          <w:rFonts w:ascii="Trebuchet MS" w:hAnsi="Trebuchet MS" w:cs="David"/>
        </w:rPr>
      </w:pPr>
      <w:r>
        <w:rPr>
          <w:rFonts w:ascii="Trebuchet MS" w:hAnsi="Trebuchet MS" w:cs="David"/>
        </w:rPr>
        <w:t>„Azért ajánlanám ezt a kollégiumot, mert nagyon jó a közösség, szép helyen van és kedvesek a nevelők. Pont a központban található, ezért könnyen el lehet jutni bármelyik iskolába. A nevelőkkel bármit meg lehet beszélni, mindenben segítenek. Nagyon finomak az ételek. A szobák tiszták, minden nap kiürítik a kukákat és letörölnek mindent. Az ágyak is kényelmesek.”</w:t>
      </w:r>
    </w:p>
    <w:p w:rsidR="005520B9" w:rsidRDefault="005520B9" w:rsidP="00E44FD1">
      <w:pPr>
        <w:jc w:val="both"/>
        <w:rPr>
          <w:rFonts w:ascii="Trebuchet MS" w:hAnsi="Trebuchet MS" w:cs="David"/>
        </w:rPr>
      </w:pPr>
      <w:r>
        <w:rPr>
          <w:noProof/>
          <w:lang w:eastAsia="hu-HU"/>
        </w:rPr>
        <w:drawing>
          <wp:inline distT="0" distB="0" distL="0" distR="0">
            <wp:extent cx="266700" cy="266700"/>
            <wp:effectExtent l="0" t="0" r="0" b="0"/>
            <wp:docPr id="9"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5520B9" w:rsidRPr="00A81FD6" w:rsidRDefault="004167E0" w:rsidP="00E44FD1">
      <w:pPr>
        <w:jc w:val="both"/>
        <w:rPr>
          <w:rFonts w:ascii="Trebuchet MS" w:hAnsi="Trebuchet MS" w:cs="David"/>
          <w:i/>
          <w:sz w:val="24"/>
          <w:szCs w:val="24"/>
        </w:rPr>
      </w:pPr>
      <w:r w:rsidRPr="00A81FD6">
        <w:rPr>
          <w:rFonts w:ascii="Trebuchet MS" w:hAnsi="Trebuchet MS" w:cs="David"/>
          <w:i/>
          <w:sz w:val="24"/>
          <w:szCs w:val="24"/>
        </w:rPr>
        <w:t>Simon Kata:</w:t>
      </w:r>
    </w:p>
    <w:p w:rsidR="004167E0" w:rsidRDefault="004167E0" w:rsidP="00E44FD1">
      <w:pPr>
        <w:jc w:val="both"/>
        <w:rPr>
          <w:rFonts w:ascii="Trebuchet MS" w:hAnsi="Trebuchet MS" w:cs="David"/>
        </w:rPr>
      </w:pPr>
      <w:r>
        <w:rPr>
          <w:rFonts w:ascii="Trebuchet MS" w:hAnsi="Trebuchet MS" w:cs="David"/>
        </w:rPr>
        <w:t xml:space="preserve">„A kollégiumban eddig csak segítőkész és kedves emberekkel találkoztam. Könnyen beilleszkedtem és nagyon jó hangulatban telnek a napjaim. A kollégium épülete és a szobánk is nagyon otthonos, öröm ide visszajönni naponta az iskola után. Nyugodtan tudok </w:t>
      </w:r>
      <w:proofErr w:type="gramStart"/>
      <w:r>
        <w:rPr>
          <w:rFonts w:ascii="Trebuchet MS" w:hAnsi="Trebuchet MS" w:cs="David"/>
        </w:rPr>
        <w:t>tanulni</w:t>
      </w:r>
      <w:proofErr w:type="gramEnd"/>
      <w:r>
        <w:rPr>
          <w:rFonts w:ascii="Trebuchet MS" w:hAnsi="Trebuchet MS" w:cs="David"/>
        </w:rPr>
        <w:t xml:space="preserve"> és ha pihenésre van szükségem, abban sem zavar meg semmi.”</w:t>
      </w:r>
    </w:p>
    <w:p w:rsidR="004167E0" w:rsidRDefault="004167E0" w:rsidP="00E44FD1">
      <w:pPr>
        <w:jc w:val="both"/>
        <w:rPr>
          <w:rFonts w:ascii="Trebuchet MS" w:hAnsi="Trebuchet MS" w:cs="David"/>
        </w:rPr>
      </w:pPr>
      <w:r>
        <w:rPr>
          <w:noProof/>
          <w:lang w:eastAsia="hu-HU"/>
        </w:rPr>
        <w:drawing>
          <wp:inline distT="0" distB="0" distL="0" distR="0">
            <wp:extent cx="266700" cy="266700"/>
            <wp:effectExtent l="0" t="0" r="0" b="0"/>
            <wp:docPr id="10"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4167E0" w:rsidRPr="00A81FD6" w:rsidRDefault="004167E0" w:rsidP="00E44FD1">
      <w:pPr>
        <w:jc w:val="both"/>
        <w:rPr>
          <w:rFonts w:ascii="Trebuchet MS" w:hAnsi="Trebuchet MS" w:cs="David"/>
          <w:i/>
          <w:sz w:val="24"/>
          <w:szCs w:val="24"/>
        </w:rPr>
      </w:pPr>
      <w:r w:rsidRPr="00A81FD6">
        <w:rPr>
          <w:rFonts w:ascii="Trebuchet MS" w:hAnsi="Trebuchet MS" w:cs="David"/>
          <w:i/>
          <w:sz w:val="24"/>
          <w:szCs w:val="24"/>
        </w:rPr>
        <w:t>Koós Réka:</w:t>
      </w:r>
    </w:p>
    <w:p w:rsidR="004167E0" w:rsidRDefault="004167E0" w:rsidP="00E44FD1">
      <w:pPr>
        <w:jc w:val="both"/>
        <w:rPr>
          <w:rFonts w:ascii="Trebuchet MS" w:hAnsi="Trebuchet MS" w:cs="David"/>
        </w:rPr>
      </w:pPr>
      <w:r>
        <w:rPr>
          <w:rFonts w:ascii="Trebuchet MS" w:hAnsi="Trebuchet MS" w:cs="David"/>
        </w:rPr>
        <w:t>„</w:t>
      </w:r>
      <w:r w:rsidR="000B0E86">
        <w:rPr>
          <w:rFonts w:ascii="Trebuchet MS" w:hAnsi="Trebuchet MS" w:cs="David"/>
        </w:rPr>
        <w:t>Azért ajánlom a Brenner kollégiumot, mert nagyon kedvesek az itt dolgozók. Nagyon jó barátokra lehet találni. Rendkívül segítőkész mindenki. Ami számomra pedig a leglényegesebb, hogy nem kell hajnalok hajnalán felkelni.”</w:t>
      </w:r>
    </w:p>
    <w:p w:rsidR="000B0E86" w:rsidRPr="00A81FD6" w:rsidRDefault="000B0E86" w:rsidP="00E44FD1">
      <w:pPr>
        <w:jc w:val="both"/>
        <w:rPr>
          <w:rFonts w:ascii="Trebuchet MS" w:hAnsi="Trebuchet MS" w:cs="David"/>
          <w:i/>
          <w:sz w:val="24"/>
          <w:szCs w:val="24"/>
        </w:rPr>
      </w:pPr>
      <w:r w:rsidRPr="00A81FD6">
        <w:rPr>
          <w:i/>
          <w:noProof/>
          <w:sz w:val="24"/>
          <w:szCs w:val="24"/>
          <w:lang w:eastAsia="hu-HU"/>
        </w:rPr>
        <w:drawing>
          <wp:inline distT="0" distB="0" distL="0" distR="0">
            <wp:extent cx="266700" cy="266700"/>
            <wp:effectExtent l="0" t="0" r="0" b="0"/>
            <wp:docPr id="11"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0B0E86" w:rsidRPr="00A81FD6" w:rsidRDefault="000B0E86" w:rsidP="00E44FD1">
      <w:pPr>
        <w:jc w:val="both"/>
        <w:rPr>
          <w:rFonts w:ascii="Trebuchet MS" w:hAnsi="Trebuchet MS" w:cs="David"/>
          <w:i/>
          <w:sz w:val="24"/>
          <w:szCs w:val="24"/>
        </w:rPr>
      </w:pPr>
      <w:r w:rsidRPr="00A81FD6">
        <w:rPr>
          <w:rFonts w:ascii="Trebuchet MS" w:hAnsi="Trebuchet MS" w:cs="David"/>
          <w:i/>
          <w:sz w:val="24"/>
          <w:szCs w:val="24"/>
        </w:rPr>
        <w:t>Rába Sára:</w:t>
      </w:r>
    </w:p>
    <w:p w:rsidR="000B0E86" w:rsidRDefault="000B0E86" w:rsidP="00E44FD1">
      <w:pPr>
        <w:jc w:val="both"/>
        <w:rPr>
          <w:rFonts w:ascii="Trebuchet MS" w:hAnsi="Trebuchet MS" w:cs="David"/>
        </w:rPr>
      </w:pPr>
      <w:r>
        <w:rPr>
          <w:rFonts w:ascii="Trebuchet MS" w:hAnsi="Trebuchet MS" w:cs="David"/>
        </w:rPr>
        <w:t>„</w:t>
      </w:r>
      <w:proofErr w:type="gramStart"/>
      <w:r>
        <w:rPr>
          <w:rFonts w:ascii="Trebuchet MS" w:hAnsi="Trebuchet MS" w:cs="David"/>
        </w:rPr>
        <w:t>Amiatt</w:t>
      </w:r>
      <w:proofErr w:type="gramEnd"/>
      <w:r>
        <w:rPr>
          <w:rFonts w:ascii="Trebuchet MS" w:hAnsi="Trebuchet MS" w:cs="David"/>
        </w:rPr>
        <w:t xml:space="preserve"> ajánlanám másoknak a kollégiumot, mert odafigyelnek a diákok biztonságára</w:t>
      </w:r>
      <w:r w:rsidR="00A81FD6">
        <w:rPr>
          <w:rFonts w:ascii="Trebuchet MS" w:hAnsi="Trebuchet MS" w:cs="David"/>
        </w:rPr>
        <w:t>. Sok új barátra lehet szert tenni és a felsőbb évesek is nagyon kedvesek. Finom az ebédek. Közel van a Fő-térhez, ahol sok minden megtalálható.”</w:t>
      </w:r>
    </w:p>
    <w:p w:rsidR="00A81FD6" w:rsidRDefault="00A81FD6" w:rsidP="00E44FD1">
      <w:pPr>
        <w:jc w:val="both"/>
        <w:rPr>
          <w:rFonts w:ascii="Trebuchet MS" w:hAnsi="Trebuchet MS" w:cs="David"/>
        </w:rPr>
      </w:pPr>
      <w:r>
        <w:rPr>
          <w:noProof/>
          <w:lang w:eastAsia="hu-HU"/>
        </w:rPr>
        <w:drawing>
          <wp:inline distT="0" distB="0" distL="0" distR="0">
            <wp:extent cx="266700" cy="266700"/>
            <wp:effectExtent l="0" t="0" r="0" b="0"/>
            <wp:docPr id="12"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7C4D20" w:rsidRPr="001E1FDE" w:rsidRDefault="007C4D20" w:rsidP="00E44FD1">
      <w:pPr>
        <w:jc w:val="both"/>
        <w:rPr>
          <w:rFonts w:ascii="Trebuchet MS" w:hAnsi="Trebuchet MS" w:cs="David"/>
          <w:i/>
          <w:sz w:val="24"/>
          <w:szCs w:val="24"/>
        </w:rPr>
      </w:pPr>
      <w:r w:rsidRPr="001E1FDE">
        <w:rPr>
          <w:rFonts w:ascii="Trebuchet MS" w:hAnsi="Trebuchet MS" w:cs="David"/>
          <w:i/>
          <w:sz w:val="24"/>
          <w:szCs w:val="24"/>
        </w:rPr>
        <w:t>Molnár Kinga:</w:t>
      </w:r>
    </w:p>
    <w:p w:rsidR="007C4D20" w:rsidRDefault="007C4D20" w:rsidP="00E44FD1">
      <w:pPr>
        <w:jc w:val="both"/>
        <w:rPr>
          <w:rFonts w:ascii="Trebuchet MS" w:hAnsi="Trebuchet MS" w:cs="David"/>
        </w:rPr>
      </w:pPr>
      <w:r>
        <w:rPr>
          <w:rFonts w:ascii="Trebuchet MS" w:hAnsi="Trebuchet MS" w:cs="David"/>
        </w:rPr>
        <w:t>„Azért ajánlanám a kollégiumot másoknak, mert a tanulásban segítenek a nevelőtanárok. Figyelnek a gyerekekre, nehogy valami rosszba ke</w:t>
      </w:r>
      <w:r w:rsidR="000277C1">
        <w:rPr>
          <w:rFonts w:ascii="Trebuchet MS" w:hAnsi="Trebuchet MS" w:cs="David"/>
        </w:rPr>
        <w:t>veredjenek. Nincsenek beszólások</w:t>
      </w:r>
      <w:r>
        <w:rPr>
          <w:rFonts w:ascii="Trebuchet MS" w:hAnsi="Trebuchet MS" w:cs="David"/>
        </w:rPr>
        <w:t xml:space="preserve"> és szinte mindenki bír mindenkit. Jó rendezvényeket szerveznek. Nem utolsó sorban pedig nagyon tiszta a fürdő.”</w:t>
      </w:r>
    </w:p>
    <w:p w:rsidR="007C4D20" w:rsidRDefault="007C4D20" w:rsidP="00E44FD1">
      <w:pPr>
        <w:jc w:val="both"/>
        <w:rPr>
          <w:rFonts w:ascii="Trebuchet MS" w:hAnsi="Trebuchet MS" w:cs="David"/>
        </w:rPr>
      </w:pPr>
      <w:r>
        <w:rPr>
          <w:noProof/>
          <w:lang w:eastAsia="hu-HU"/>
        </w:rPr>
        <w:drawing>
          <wp:inline distT="0" distB="0" distL="0" distR="0">
            <wp:extent cx="266700" cy="266700"/>
            <wp:effectExtent l="0" t="0" r="0" b="0"/>
            <wp:docPr id="31"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7C4D20" w:rsidRDefault="007C4D20" w:rsidP="00E44FD1">
      <w:pPr>
        <w:jc w:val="both"/>
        <w:rPr>
          <w:rFonts w:ascii="Trebuchet MS" w:hAnsi="Trebuchet MS" w:cs="David"/>
        </w:rPr>
      </w:pPr>
    </w:p>
    <w:p w:rsidR="00A81FD6" w:rsidRDefault="00A81FD6" w:rsidP="00E44FD1">
      <w:pPr>
        <w:jc w:val="both"/>
        <w:rPr>
          <w:rFonts w:ascii="Trebuchet MS" w:hAnsi="Trebuchet MS" w:cs="David"/>
        </w:rPr>
      </w:pPr>
    </w:p>
    <w:p w:rsidR="00A81FD6" w:rsidRPr="00997BD0" w:rsidRDefault="00A81FD6" w:rsidP="00E44FD1">
      <w:pPr>
        <w:jc w:val="both"/>
        <w:rPr>
          <w:rFonts w:ascii="Trebuchet MS" w:hAnsi="Trebuchet MS" w:cs="David"/>
          <w:i/>
          <w:sz w:val="24"/>
          <w:szCs w:val="24"/>
        </w:rPr>
      </w:pPr>
      <w:proofErr w:type="spellStart"/>
      <w:r w:rsidRPr="00997BD0">
        <w:rPr>
          <w:rFonts w:ascii="Trebuchet MS" w:hAnsi="Trebuchet MS" w:cs="David"/>
          <w:i/>
          <w:sz w:val="24"/>
          <w:szCs w:val="24"/>
        </w:rPr>
        <w:lastRenderedPageBreak/>
        <w:t>Buthi</w:t>
      </w:r>
      <w:proofErr w:type="spellEnd"/>
      <w:r w:rsidRPr="00997BD0">
        <w:rPr>
          <w:rFonts w:ascii="Trebuchet MS" w:hAnsi="Trebuchet MS" w:cs="David"/>
          <w:i/>
          <w:sz w:val="24"/>
          <w:szCs w:val="24"/>
        </w:rPr>
        <w:t xml:space="preserve"> Péter:</w:t>
      </w:r>
    </w:p>
    <w:p w:rsidR="00A81FD6" w:rsidRDefault="001E478C" w:rsidP="00E44FD1">
      <w:pPr>
        <w:jc w:val="both"/>
        <w:rPr>
          <w:rFonts w:ascii="Trebuchet MS" w:hAnsi="Trebuchet MS" w:cs="David"/>
        </w:rPr>
      </w:pPr>
      <w:r>
        <w:rPr>
          <w:rFonts w:ascii="Trebuchet MS" w:hAnsi="Trebuchet MS" w:cs="David"/>
        </w:rPr>
        <w:t>„Azért ajánlanám a kollégiumot másoknak, mert jó a közösség, barátokra lehet szert tenni. Az iskolai bejárással szemben nem kell korán kelni, sokat utazni. A nevelőtanárok rendesek, segítőkészek. A mindennapi étkezést is biztosít a kollégium.”</w:t>
      </w:r>
    </w:p>
    <w:p w:rsidR="001E478C" w:rsidRDefault="001E478C" w:rsidP="00E44FD1">
      <w:pPr>
        <w:jc w:val="both"/>
        <w:rPr>
          <w:rFonts w:ascii="Trebuchet MS" w:hAnsi="Trebuchet MS" w:cs="David"/>
        </w:rPr>
      </w:pPr>
      <w:r>
        <w:rPr>
          <w:noProof/>
          <w:lang w:eastAsia="hu-HU"/>
        </w:rPr>
        <w:drawing>
          <wp:inline distT="0" distB="0" distL="0" distR="0">
            <wp:extent cx="266700" cy="266700"/>
            <wp:effectExtent l="0" t="0" r="0" b="0"/>
            <wp:docPr id="14"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1E478C" w:rsidRPr="00997BD0" w:rsidRDefault="001E478C" w:rsidP="00E44FD1">
      <w:pPr>
        <w:jc w:val="both"/>
        <w:rPr>
          <w:rFonts w:ascii="Trebuchet MS" w:hAnsi="Trebuchet MS" w:cs="David"/>
          <w:i/>
          <w:sz w:val="24"/>
          <w:szCs w:val="24"/>
        </w:rPr>
      </w:pPr>
      <w:r w:rsidRPr="00997BD0">
        <w:rPr>
          <w:rFonts w:ascii="Trebuchet MS" w:hAnsi="Trebuchet MS" w:cs="David"/>
          <w:i/>
          <w:sz w:val="24"/>
          <w:szCs w:val="24"/>
        </w:rPr>
        <w:t>Nagy Levente:</w:t>
      </w:r>
    </w:p>
    <w:p w:rsidR="001E478C" w:rsidRDefault="001E478C" w:rsidP="00E44FD1">
      <w:pPr>
        <w:jc w:val="both"/>
        <w:rPr>
          <w:rFonts w:ascii="Trebuchet MS" w:hAnsi="Trebuchet MS" w:cs="David"/>
        </w:rPr>
      </w:pPr>
      <w:r>
        <w:rPr>
          <w:rFonts w:ascii="Trebuchet MS" w:hAnsi="Trebuchet MS" w:cs="David"/>
        </w:rPr>
        <w:t>„A Brenner kollégiumot azért ajánlom, mert kedvesek és segítőkészek a nevelőtanárok. Nagyon befogadó közösség. Központi helyen van és finomak az ételek.”</w:t>
      </w:r>
    </w:p>
    <w:p w:rsidR="001E478C" w:rsidRDefault="001E478C" w:rsidP="00E44FD1">
      <w:pPr>
        <w:jc w:val="both"/>
        <w:rPr>
          <w:rFonts w:ascii="Trebuchet MS" w:hAnsi="Trebuchet MS" w:cs="David"/>
        </w:rPr>
      </w:pPr>
      <w:r>
        <w:rPr>
          <w:noProof/>
          <w:lang w:eastAsia="hu-HU"/>
        </w:rPr>
        <w:drawing>
          <wp:inline distT="0" distB="0" distL="0" distR="0">
            <wp:extent cx="266700" cy="266700"/>
            <wp:effectExtent l="0" t="0" r="0" b="0"/>
            <wp:docPr id="15"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1E478C" w:rsidRPr="00997BD0" w:rsidRDefault="001E478C" w:rsidP="00E44FD1">
      <w:pPr>
        <w:jc w:val="both"/>
        <w:rPr>
          <w:rFonts w:ascii="Trebuchet MS" w:hAnsi="Trebuchet MS" w:cs="David"/>
          <w:i/>
          <w:sz w:val="24"/>
          <w:szCs w:val="24"/>
        </w:rPr>
      </w:pPr>
      <w:r w:rsidRPr="00997BD0">
        <w:rPr>
          <w:rFonts w:ascii="Trebuchet MS" w:hAnsi="Trebuchet MS" w:cs="David"/>
          <w:i/>
          <w:sz w:val="24"/>
          <w:szCs w:val="24"/>
        </w:rPr>
        <w:t>Bihari Dániel:</w:t>
      </w:r>
    </w:p>
    <w:p w:rsidR="00724449" w:rsidRDefault="001E478C" w:rsidP="00E44FD1">
      <w:pPr>
        <w:jc w:val="both"/>
        <w:rPr>
          <w:rFonts w:ascii="Trebuchet MS" w:hAnsi="Trebuchet MS" w:cs="David"/>
        </w:rPr>
      </w:pPr>
      <w:r>
        <w:rPr>
          <w:rFonts w:ascii="Trebuchet MS" w:hAnsi="Trebuchet MS" w:cs="David"/>
        </w:rPr>
        <w:t>„</w:t>
      </w:r>
      <w:r w:rsidR="00724449">
        <w:rPr>
          <w:rFonts w:ascii="Trebuchet MS" w:hAnsi="Trebuchet MS" w:cs="David"/>
        </w:rPr>
        <w:t xml:space="preserve">A kollégiumban mindenki odafigyel egymásra. A nevelők is segítőkészek, aranyosak, kedvesek. Nagyon jó fejek a felsőbb évesek. A kollégium segít közelebb kerülni Jézushoz. A szobák tágasak, jól el lehet férni. </w:t>
      </w:r>
      <w:r w:rsidR="00914980">
        <w:rPr>
          <w:rFonts w:ascii="Trebuchet MS" w:hAnsi="Trebuchet MS" w:cs="David"/>
        </w:rPr>
        <w:t>Az ételek is nagyon finomak.”</w:t>
      </w:r>
    </w:p>
    <w:p w:rsidR="00914980" w:rsidRDefault="00914980" w:rsidP="00E44FD1">
      <w:pPr>
        <w:jc w:val="both"/>
        <w:rPr>
          <w:rFonts w:ascii="Trebuchet MS" w:hAnsi="Trebuchet MS" w:cs="David"/>
        </w:rPr>
      </w:pPr>
      <w:r>
        <w:rPr>
          <w:noProof/>
          <w:lang w:eastAsia="hu-HU"/>
        </w:rPr>
        <w:drawing>
          <wp:inline distT="0" distB="0" distL="0" distR="0">
            <wp:extent cx="266700" cy="266700"/>
            <wp:effectExtent l="0" t="0" r="0" b="0"/>
            <wp:docPr id="16"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914980" w:rsidRPr="00997BD0" w:rsidRDefault="00914980" w:rsidP="00E44FD1">
      <w:pPr>
        <w:jc w:val="both"/>
        <w:rPr>
          <w:rFonts w:ascii="Trebuchet MS" w:hAnsi="Trebuchet MS" w:cs="David"/>
          <w:i/>
          <w:sz w:val="24"/>
          <w:szCs w:val="24"/>
        </w:rPr>
      </w:pPr>
      <w:r w:rsidRPr="00997BD0">
        <w:rPr>
          <w:rFonts w:ascii="Trebuchet MS" w:hAnsi="Trebuchet MS" w:cs="David"/>
          <w:i/>
          <w:sz w:val="24"/>
          <w:szCs w:val="24"/>
        </w:rPr>
        <w:t>Mészáros Gergő:</w:t>
      </w:r>
    </w:p>
    <w:p w:rsidR="00914980" w:rsidRDefault="00914980" w:rsidP="00E44FD1">
      <w:pPr>
        <w:jc w:val="both"/>
        <w:rPr>
          <w:rFonts w:ascii="Trebuchet MS" w:hAnsi="Trebuchet MS" w:cs="David"/>
        </w:rPr>
      </w:pPr>
      <w:r>
        <w:rPr>
          <w:rFonts w:ascii="Trebuchet MS" w:hAnsi="Trebuchet MS" w:cs="David"/>
        </w:rPr>
        <w:t>„ Nagyon ajánlom ezt a kollégiumot, főként a jó közösség miatt. A nevelőtanárok kedvesek velünk. Az étel is nagyon finom. Rengeteg szabad</w:t>
      </w:r>
      <w:r w:rsidR="000D16E8">
        <w:rPr>
          <w:rFonts w:ascii="Trebuchet MS" w:hAnsi="Trebuchet MS" w:cs="David"/>
        </w:rPr>
        <w:t xml:space="preserve">idős programokra van lehetőségünk. Például: </w:t>
      </w:r>
      <w:r w:rsidR="002506B3">
        <w:rPr>
          <w:rFonts w:ascii="Trebuchet MS" w:hAnsi="Trebuchet MS" w:cs="David"/>
        </w:rPr>
        <w:t>van konditerem, sportpálya, bil</w:t>
      </w:r>
      <w:r w:rsidR="000D16E8">
        <w:rPr>
          <w:rFonts w:ascii="Trebuchet MS" w:hAnsi="Trebuchet MS" w:cs="David"/>
        </w:rPr>
        <w:t xml:space="preserve">iárd szoba és </w:t>
      </w:r>
      <w:proofErr w:type="spellStart"/>
      <w:r w:rsidR="000D16E8">
        <w:rPr>
          <w:rFonts w:ascii="Trebuchet MS" w:hAnsi="Trebuchet MS" w:cs="David"/>
        </w:rPr>
        <w:t>ping-pongozni</w:t>
      </w:r>
      <w:proofErr w:type="spellEnd"/>
      <w:r w:rsidR="000D16E8">
        <w:rPr>
          <w:rFonts w:ascii="Trebuchet MS" w:hAnsi="Trebuchet MS" w:cs="David"/>
        </w:rPr>
        <w:t xml:space="preserve"> is lehet. A tanulószobában nincsen hangzavar, nyugodtan lehet tanulni.”</w:t>
      </w:r>
    </w:p>
    <w:p w:rsidR="000D16E8" w:rsidRDefault="000D16E8" w:rsidP="00E44FD1">
      <w:pPr>
        <w:jc w:val="both"/>
        <w:rPr>
          <w:rFonts w:ascii="Trebuchet MS" w:hAnsi="Trebuchet MS" w:cs="David"/>
        </w:rPr>
      </w:pPr>
      <w:r>
        <w:rPr>
          <w:noProof/>
          <w:lang w:eastAsia="hu-HU"/>
        </w:rPr>
        <w:drawing>
          <wp:inline distT="0" distB="0" distL="0" distR="0">
            <wp:extent cx="266700" cy="266700"/>
            <wp:effectExtent l="0" t="0" r="0" b="0"/>
            <wp:docPr id="17"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0D16E8" w:rsidRPr="00997BD0" w:rsidRDefault="000D16E8" w:rsidP="00E44FD1">
      <w:pPr>
        <w:jc w:val="both"/>
        <w:rPr>
          <w:rFonts w:ascii="Trebuchet MS" w:hAnsi="Trebuchet MS" w:cs="David"/>
          <w:i/>
          <w:sz w:val="24"/>
          <w:szCs w:val="24"/>
        </w:rPr>
      </w:pPr>
      <w:r w:rsidRPr="00997BD0">
        <w:rPr>
          <w:rFonts w:ascii="Trebuchet MS" w:hAnsi="Trebuchet MS" w:cs="David"/>
          <w:i/>
          <w:sz w:val="24"/>
          <w:szCs w:val="24"/>
        </w:rPr>
        <w:t>Péntek Bence:</w:t>
      </w:r>
    </w:p>
    <w:p w:rsidR="000D16E8" w:rsidRDefault="000D16E8" w:rsidP="00E44FD1">
      <w:pPr>
        <w:jc w:val="both"/>
        <w:rPr>
          <w:rFonts w:ascii="Trebuchet MS" w:hAnsi="Trebuchet MS" w:cs="David"/>
        </w:rPr>
      </w:pPr>
      <w:r>
        <w:rPr>
          <w:rFonts w:ascii="Trebuchet MS" w:hAnsi="Trebuchet MS" w:cs="David"/>
        </w:rPr>
        <w:t>„A közösség egyszerűen remek.</w:t>
      </w:r>
      <w:r w:rsidR="002506B3">
        <w:rPr>
          <w:rFonts w:ascii="Trebuchet MS" w:hAnsi="Trebuchet MS" w:cs="David"/>
        </w:rPr>
        <w:t xml:space="preserve"> Nem voltam olyan helyzetben, hogy bántottak volna. Sőt: nem is láttam olyat, hogy mást bántanának. Az egész kollégiumnak van egyfajta tábori hangulata, ami nagyon megtetszett.”</w:t>
      </w:r>
    </w:p>
    <w:p w:rsidR="002506B3" w:rsidRDefault="002506B3" w:rsidP="00E44FD1">
      <w:pPr>
        <w:jc w:val="both"/>
        <w:rPr>
          <w:rFonts w:ascii="Trebuchet MS" w:hAnsi="Trebuchet MS" w:cs="David"/>
        </w:rPr>
      </w:pPr>
      <w:r>
        <w:rPr>
          <w:noProof/>
          <w:lang w:eastAsia="hu-HU"/>
        </w:rPr>
        <w:drawing>
          <wp:inline distT="0" distB="0" distL="0" distR="0">
            <wp:extent cx="266700" cy="266700"/>
            <wp:effectExtent l="0" t="0" r="0" b="0"/>
            <wp:docPr id="18"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2506B3" w:rsidRPr="00997BD0" w:rsidRDefault="002506B3" w:rsidP="00E44FD1">
      <w:pPr>
        <w:jc w:val="both"/>
        <w:rPr>
          <w:rFonts w:ascii="Trebuchet MS" w:hAnsi="Trebuchet MS" w:cs="David"/>
          <w:i/>
          <w:sz w:val="24"/>
          <w:szCs w:val="24"/>
        </w:rPr>
      </w:pPr>
      <w:proofErr w:type="spellStart"/>
      <w:r w:rsidRPr="00997BD0">
        <w:rPr>
          <w:rFonts w:ascii="Trebuchet MS" w:hAnsi="Trebuchet MS" w:cs="David"/>
          <w:i/>
          <w:sz w:val="24"/>
          <w:szCs w:val="24"/>
        </w:rPr>
        <w:t>Csóbor</w:t>
      </w:r>
      <w:proofErr w:type="spellEnd"/>
      <w:r w:rsidRPr="00997BD0">
        <w:rPr>
          <w:rFonts w:ascii="Trebuchet MS" w:hAnsi="Trebuchet MS" w:cs="David"/>
          <w:i/>
          <w:sz w:val="24"/>
          <w:szCs w:val="24"/>
        </w:rPr>
        <w:t xml:space="preserve"> Máté:</w:t>
      </w:r>
    </w:p>
    <w:p w:rsidR="002506B3" w:rsidRDefault="002506B3" w:rsidP="00E44FD1">
      <w:pPr>
        <w:jc w:val="both"/>
        <w:rPr>
          <w:rFonts w:ascii="Trebuchet MS" w:hAnsi="Trebuchet MS" w:cs="David"/>
        </w:rPr>
      </w:pPr>
      <w:r>
        <w:rPr>
          <w:rFonts w:ascii="Trebuchet MS" w:hAnsi="Trebuchet MS" w:cs="David"/>
        </w:rPr>
        <w:t>„A kollégiumot azért ajánlom, mert nagyon jó a közösség. Tiszta körülmények között telnek a napjaink a takarítóknak hála. Este lehetőségünk van az udvaron focizni és beszélgetni. A diákok számára rendelkezésre áll egy biliárdasztal is. A tanulószoba ideje alatt minden diák nyugodt körülmények között tud házit készíteni és tanulni is.”</w:t>
      </w:r>
    </w:p>
    <w:p w:rsidR="002506B3" w:rsidRDefault="002506B3" w:rsidP="00E44FD1">
      <w:pPr>
        <w:jc w:val="both"/>
        <w:rPr>
          <w:rFonts w:ascii="Trebuchet MS" w:hAnsi="Trebuchet MS" w:cs="David"/>
        </w:rPr>
      </w:pPr>
      <w:r>
        <w:rPr>
          <w:noProof/>
          <w:lang w:eastAsia="hu-HU"/>
        </w:rPr>
        <w:drawing>
          <wp:inline distT="0" distB="0" distL="0" distR="0">
            <wp:extent cx="266700" cy="266700"/>
            <wp:effectExtent l="0" t="0" r="0" b="0"/>
            <wp:docPr id="19"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2C1927" w:rsidRDefault="002C1927" w:rsidP="00E44FD1">
      <w:pPr>
        <w:jc w:val="both"/>
        <w:rPr>
          <w:rFonts w:ascii="Trebuchet MS" w:hAnsi="Trebuchet MS" w:cs="David"/>
        </w:rPr>
      </w:pPr>
    </w:p>
    <w:p w:rsidR="002506B3" w:rsidRPr="00997BD0" w:rsidRDefault="002506B3" w:rsidP="00E44FD1">
      <w:pPr>
        <w:jc w:val="both"/>
        <w:rPr>
          <w:rFonts w:ascii="Trebuchet MS" w:hAnsi="Trebuchet MS" w:cs="David"/>
          <w:i/>
          <w:sz w:val="24"/>
          <w:szCs w:val="24"/>
        </w:rPr>
      </w:pPr>
      <w:r w:rsidRPr="00997BD0">
        <w:rPr>
          <w:rFonts w:ascii="Trebuchet MS" w:hAnsi="Trebuchet MS" w:cs="David"/>
          <w:i/>
          <w:sz w:val="24"/>
          <w:szCs w:val="24"/>
        </w:rPr>
        <w:lastRenderedPageBreak/>
        <w:t>Iván Olivér:</w:t>
      </w:r>
    </w:p>
    <w:p w:rsidR="002506B3" w:rsidRDefault="002506B3" w:rsidP="00E44FD1">
      <w:pPr>
        <w:jc w:val="both"/>
        <w:rPr>
          <w:rFonts w:ascii="Trebuchet MS" w:hAnsi="Trebuchet MS" w:cs="David"/>
        </w:rPr>
      </w:pPr>
      <w:r>
        <w:rPr>
          <w:rFonts w:ascii="Trebuchet MS" w:hAnsi="Trebuchet MS" w:cs="David"/>
        </w:rPr>
        <w:t>„</w:t>
      </w:r>
      <w:r w:rsidR="00964AE4">
        <w:rPr>
          <w:rFonts w:ascii="Trebuchet MS" w:hAnsi="Trebuchet MS" w:cs="David"/>
        </w:rPr>
        <w:t>Azért ajánlom másoknak a kollégiumot, mert jó a társaság, kiváló a hangulat. Kedvesek a nevelők és a többi diák is. Jók a szobák és kényelmesek az ágyak.”</w:t>
      </w:r>
    </w:p>
    <w:p w:rsidR="00964AE4" w:rsidRDefault="00964AE4" w:rsidP="00E44FD1">
      <w:pPr>
        <w:jc w:val="both"/>
        <w:rPr>
          <w:rFonts w:ascii="Trebuchet MS" w:hAnsi="Trebuchet MS" w:cs="David"/>
        </w:rPr>
      </w:pPr>
      <w:r>
        <w:rPr>
          <w:noProof/>
          <w:lang w:eastAsia="hu-HU"/>
        </w:rPr>
        <w:drawing>
          <wp:inline distT="0" distB="0" distL="0" distR="0">
            <wp:extent cx="266700" cy="266700"/>
            <wp:effectExtent l="0" t="0" r="0" b="0"/>
            <wp:docPr id="20"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964AE4" w:rsidRPr="00997BD0" w:rsidRDefault="00964AE4" w:rsidP="00E44FD1">
      <w:pPr>
        <w:jc w:val="both"/>
        <w:rPr>
          <w:rFonts w:ascii="Trebuchet MS" w:hAnsi="Trebuchet MS" w:cs="David"/>
          <w:i/>
          <w:sz w:val="24"/>
          <w:szCs w:val="24"/>
        </w:rPr>
      </w:pPr>
      <w:r w:rsidRPr="00997BD0">
        <w:rPr>
          <w:rFonts w:ascii="Trebuchet MS" w:hAnsi="Trebuchet MS" w:cs="David"/>
          <w:i/>
          <w:sz w:val="24"/>
          <w:szCs w:val="24"/>
        </w:rPr>
        <w:t>Horváth Jácint:</w:t>
      </w:r>
    </w:p>
    <w:p w:rsidR="00964AE4" w:rsidRDefault="00964AE4" w:rsidP="00E44FD1">
      <w:pPr>
        <w:jc w:val="both"/>
        <w:rPr>
          <w:rFonts w:ascii="Trebuchet MS" w:hAnsi="Trebuchet MS" w:cs="David"/>
        </w:rPr>
      </w:pPr>
      <w:r>
        <w:rPr>
          <w:rFonts w:ascii="Trebuchet MS" w:hAnsi="Trebuchet MS" w:cs="David"/>
        </w:rPr>
        <w:t>„Rendesek a nevelőink. Jól lehet tanulni a szobában, nyugodt körülmény van hozzá. Szabadidő</w:t>
      </w:r>
      <w:r w:rsidR="004743FA">
        <w:rPr>
          <w:rFonts w:ascii="Trebuchet MS" w:hAnsi="Trebuchet MS" w:cs="David"/>
        </w:rPr>
        <w:t>nkben sok jó elfoglaltság közül választhatunk. Az én kedvencem a foci. A szobák nagyon jól felszereltek.”</w:t>
      </w:r>
    </w:p>
    <w:p w:rsidR="004743FA" w:rsidRDefault="004743FA" w:rsidP="00E44FD1">
      <w:pPr>
        <w:jc w:val="both"/>
        <w:rPr>
          <w:rFonts w:ascii="Trebuchet MS" w:hAnsi="Trebuchet MS" w:cs="David"/>
        </w:rPr>
      </w:pPr>
      <w:r>
        <w:rPr>
          <w:noProof/>
          <w:lang w:eastAsia="hu-HU"/>
        </w:rPr>
        <w:drawing>
          <wp:inline distT="0" distB="0" distL="0" distR="0">
            <wp:extent cx="266700" cy="266700"/>
            <wp:effectExtent l="0" t="0" r="0" b="0"/>
            <wp:docPr id="21"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4743FA" w:rsidRPr="00997BD0" w:rsidRDefault="004743FA" w:rsidP="00E44FD1">
      <w:pPr>
        <w:jc w:val="both"/>
        <w:rPr>
          <w:rFonts w:ascii="Trebuchet MS" w:hAnsi="Trebuchet MS" w:cs="David"/>
          <w:i/>
          <w:sz w:val="24"/>
          <w:szCs w:val="24"/>
        </w:rPr>
      </w:pPr>
      <w:r w:rsidRPr="00997BD0">
        <w:rPr>
          <w:rFonts w:ascii="Trebuchet MS" w:hAnsi="Trebuchet MS" w:cs="David"/>
          <w:i/>
          <w:sz w:val="24"/>
          <w:szCs w:val="24"/>
        </w:rPr>
        <w:t>Légrádi Benjámin:</w:t>
      </w:r>
    </w:p>
    <w:p w:rsidR="004743FA" w:rsidRDefault="004743FA" w:rsidP="00E44FD1">
      <w:pPr>
        <w:jc w:val="both"/>
        <w:rPr>
          <w:rFonts w:ascii="Trebuchet MS" w:hAnsi="Trebuchet MS" w:cs="David"/>
        </w:rPr>
      </w:pPr>
      <w:r>
        <w:rPr>
          <w:rFonts w:ascii="Trebuchet MS" w:hAnsi="Trebuchet MS" w:cs="David"/>
        </w:rPr>
        <w:t>„Ezt a kollégiumot azért ajánlom, mert kedvesek a nevelők. Szerintem Szombathely legszebb részén helyezkedik el. Az összes iskolához közel van. Maga a kollégium tiszta, szép, nyugodt.”</w:t>
      </w:r>
    </w:p>
    <w:p w:rsidR="004743FA" w:rsidRDefault="004743FA" w:rsidP="00E44FD1">
      <w:pPr>
        <w:jc w:val="both"/>
        <w:rPr>
          <w:rFonts w:ascii="Trebuchet MS" w:hAnsi="Trebuchet MS" w:cs="David"/>
        </w:rPr>
      </w:pPr>
      <w:r>
        <w:rPr>
          <w:noProof/>
          <w:lang w:eastAsia="hu-HU"/>
        </w:rPr>
        <w:drawing>
          <wp:inline distT="0" distB="0" distL="0" distR="0">
            <wp:extent cx="266700" cy="266700"/>
            <wp:effectExtent l="0" t="0" r="0" b="0"/>
            <wp:docPr id="22"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4743FA" w:rsidRPr="00997BD0" w:rsidRDefault="004743FA" w:rsidP="00E44FD1">
      <w:pPr>
        <w:jc w:val="both"/>
        <w:rPr>
          <w:rFonts w:ascii="Trebuchet MS" w:hAnsi="Trebuchet MS" w:cs="David"/>
          <w:i/>
          <w:sz w:val="24"/>
          <w:szCs w:val="24"/>
        </w:rPr>
      </w:pPr>
      <w:r w:rsidRPr="00997BD0">
        <w:rPr>
          <w:rFonts w:ascii="Trebuchet MS" w:hAnsi="Trebuchet MS" w:cs="David"/>
          <w:i/>
          <w:sz w:val="24"/>
          <w:szCs w:val="24"/>
        </w:rPr>
        <w:t>Bali Bálint:</w:t>
      </w:r>
    </w:p>
    <w:p w:rsidR="004743FA" w:rsidRDefault="004743FA" w:rsidP="00E44FD1">
      <w:pPr>
        <w:jc w:val="both"/>
        <w:rPr>
          <w:rFonts w:ascii="Trebuchet MS" w:hAnsi="Trebuchet MS" w:cs="David"/>
        </w:rPr>
      </w:pPr>
      <w:r>
        <w:rPr>
          <w:rFonts w:ascii="Trebuchet MS" w:hAnsi="Trebuchet MS" w:cs="David"/>
        </w:rPr>
        <w:t>„Azért ajánlom másoknak a kollégiumot, mert itt összetartó közösség van. Lehetőség van sportolásra. Megértőek a nevelőtanárok és egy nyugodt hely, ahol elviselhető az étel.”</w:t>
      </w:r>
    </w:p>
    <w:p w:rsidR="004743FA" w:rsidRDefault="004743FA" w:rsidP="00E44FD1">
      <w:pPr>
        <w:jc w:val="both"/>
        <w:rPr>
          <w:rFonts w:ascii="Trebuchet MS" w:hAnsi="Trebuchet MS" w:cs="David"/>
        </w:rPr>
      </w:pPr>
      <w:r>
        <w:rPr>
          <w:noProof/>
          <w:lang w:eastAsia="hu-HU"/>
        </w:rPr>
        <w:drawing>
          <wp:inline distT="0" distB="0" distL="0" distR="0">
            <wp:extent cx="266700" cy="266700"/>
            <wp:effectExtent l="0" t="0" r="0" b="0"/>
            <wp:docPr id="23"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4743FA" w:rsidRPr="00997BD0" w:rsidRDefault="004743FA" w:rsidP="00E44FD1">
      <w:pPr>
        <w:jc w:val="both"/>
        <w:rPr>
          <w:rFonts w:ascii="Trebuchet MS" w:hAnsi="Trebuchet MS" w:cs="David"/>
          <w:i/>
          <w:sz w:val="24"/>
          <w:szCs w:val="24"/>
        </w:rPr>
      </w:pPr>
      <w:r w:rsidRPr="00997BD0">
        <w:rPr>
          <w:rFonts w:ascii="Trebuchet MS" w:hAnsi="Trebuchet MS" w:cs="David"/>
          <w:i/>
          <w:sz w:val="24"/>
          <w:szCs w:val="24"/>
        </w:rPr>
        <w:t>Fejes Olivér:</w:t>
      </w:r>
    </w:p>
    <w:p w:rsidR="004743FA" w:rsidRDefault="004743FA" w:rsidP="00E44FD1">
      <w:pPr>
        <w:jc w:val="both"/>
        <w:rPr>
          <w:rFonts w:ascii="Trebuchet MS" w:hAnsi="Trebuchet MS" w:cs="David"/>
        </w:rPr>
      </w:pPr>
      <w:r>
        <w:rPr>
          <w:rFonts w:ascii="Trebuchet MS" w:hAnsi="Trebuchet MS" w:cs="David"/>
        </w:rPr>
        <w:t>„</w:t>
      </w:r>
      <w:r w:rsidR="00131283">
        <w:rPr>
          <w:rFonts w:ascii="Trebuchet MS" w:hAnsi="Trebuchet MS" w:cs="David"/>
        </w:rPr>
        <w:t xml:space="preserve">A Brenner kollégiumban nagyon jó közösségbe kerülünk. </w:t>
      </w:r>
      <w:r w:rsidR="00077CB3">
        <w:rPr>
          <w:rFonts w:ascii="Trebuchet MS" w:hAnsi="Trebuchet MS" w:cs="David"/>
        </w:rPr>
        <w:t>A nevelőtanárok segítőkészek, számíthatunk rájuk. Szabadidőnkben sok kikapcsolódási lehetőségünk van: focizás, számítógépezés, udvari találkozások. A napi háromszori étkezés finom és laktató. A kilenc órás imádkozás jót tesz a lelkemnek és a szívemnek. Segít felkészülni a következő napra.”</w:t>
      </w:r>
    </w:p>
    <w:p w:rsidR="00077CB3" w:rsidRDefault="00077CB3" w:rsidP="00E44FD1">
      <w:pPr>
        <w:jc w:val="both"/>
        <w:rPr>
          <w:rFonts w:ascii="Trebuchet MS" w:hAnsi="Trebuchet MS" w:cs="David"/>
        </w:rPr>
      </w:pPr>
      <w:r>
        <w:rPr>
          <w:noProof/>
          <w:lang w:eastAsia="hu-HU"/>
        </w:rPr>
        <w:drawing>
          <wp:inline distT="0" distB="0" distL="0" distR="0">
            <wp:extent cx="266700" cy="266700"/>
            <wp:effectExtent l="0" t="0" r="0" b="0"/>
            <wp:docPr id="24"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077CB3" w:rsidRPr="00997BD0" w:rsidRDefault="00077CB3" w:rsidP="00E44FD1">
      <w:pPr>
        <w:jc w:val="both"/>
        <w:rPr>
          <w:rFonts w:ascii="Trebuchet MS" w:hAnsi="Trebuchet MS" w:cs="David"/>
          <w:i/>
          <w:sz w:val="24"/>
          <w:szCs w:val="24"/>
        </w:rPr>
      </w:pPr>
      <w:proofErr w:type="spellStart"/>
      <w:r w:rsidRPr="00997BD0">
        <w:rPr>
          <w:rFonts w:ascii="Trebuchet MS" w:hAnsi="Trebuchet MS" w:cs="David"/>
          <w:i/>
          <w:sz w:val="24"/>
          <w:szCs w:val="24"/>
        </w:rPr>
        <w:t>Bodonczi</w:t>
      </w:r>
      <w:proofErr w:type="spellEnd"/>
      <w:r w:rsidRPr="00997BD0">
        <w:rPr>
          <w:rFonts w:ascii="Trebuchet MS" w:hAnsi="Trebuchet MS" w:cs="David"/>
          <w:i/>
          <w:sz w:val="24"/>
          <w:szCs w:val="24"/>
        </w:rPr>
        <w:t xml:space="preserve"> Lóránt:</w:t>
      </w:r>
    </w:p>
    <w:p w:rsidR="00077CB3" w:rsidRDefault="00077CB3" w:rsidP="00E44FD1">
      <w:pPr>
        <w:jc w:val="both"/>
        <w:rPr>
          <w:rFonts w:ascii="Trebuchet MS" w:hAnsi="Trebuchet MS" w:cs="David"/>
        </w:rPr>
      </w:pPr>
      <w:r>
        <w:rPr>
          <w:rFonts w:ascii="Trebuchet MS" w:hAnsi="Trebuchet MS" w:cs="David"/>
        </w:rPr>
        <w:t>„Azért ajánlom a kollégiumot, mert az ember új barátokat ismerhet meg, családias légkör fogadja. Emellett sok szabadidős tevékenységet is kipróbálhat. Biliárdozhat, focizhat, csocsózhat és lehetősége van a konditermet is használni.”</w:t>
      </w:r>
    </w:p>
    <w:p w:rsidR="00DB3C1F" w:rsidRDefault="00077CB3" w:rsidP="00E44FD1">
      <w:pPr>
        <w:jc w:val="both"/>
        <w:rPr>
          <w:rFonts w:ascii="Trebuchet MS" w:hAnsi="Trebuchet MS" w:cs="David"/>
        </w:rPr>
      </w:pPr>
      <w:r>
        <w:rPr>
          <w:noProof/>
          <w:lang w:eastAsia="hu-HU"/>
        </w:rPr>
        <w:drawing>
          <wp:inline distT="0" distB="0" distL="0" distR="0">
            <wp:extent cx="266700" cy="266700"/>
            <wp:effectExtent l="0" t="0" r="0" b="0"/>
            <wp:docPr id="25"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DB3C1F" w:rsidRDefault="00DB3C1F" w:rsidP="00E44FD1">
      <w:pPr>
        <w:jc w:val="both"/>
        <w:rPr>
          <w:rFonts w:ascii="Trebuchet MS" w:hAnsi="Trebuchet MS" w:cs="David"/>
        </w:rPr>
      </w:pPr>
    </w:p>
    <w:p w:rsidR="00AD0972" w:rsidRDefault="00AD0972" w:rsidP="00E44FD1">
      <w:pPr>
        <w:jc w:val="both"/>
        <w:rPr>
          <w:rFonts w:ascii="Trebuchet MS" w:hAnsi="Trebuchet MS" w:cs="David"/>
        </w:rPr>
      </w:pPr>
    </w:p>
    <w:p w:rsidR="00077CB3" w:rsidRPr="00997BD0" w:rsidRDefault="00077CB3" w:rsidP="00E44FD1">
      <w:pPr>
        <w:jc w:val="both"/>
        <w:rPr>
          <w:rFonts w:ascii="Trebuchet MS" w:hAnsi="Trebuchet MS" w:cs="David"/>
          <w:i/>
          <w:sz w:val="24"/>
          <w:szCs w:val="24"/>
        </w:rPr>
      </w:pPr>
      <w:proofErr w:type="spellStart"/>
      <w:r w:rsidRPr="00997BD0">
        <w:rPr>
          <w:rFonts w:ascii="Trebuchet MS" w:hAnsi="Trebuchet MS" w:cs="David"/>
          <w:i/>
          <w:sz w:val="24"/>
          <w:szCs w:val="24"/>
        </w:rPr>
        <w:lastRenderedPageBreak/>
        <w:t>Bodonczi</w:t>
      </w:r>
      <w:proofErr w:type="spellEnd"/>
      <w:r w:rsidRPr="00997BD0">
        <w:rPr>
          <w:rFonts w:ascii="Trebuchet MS" w:hAnsi="Trebuchet MS" w:cs="David"/>
          <w:i/>
          <w:sz w:val="24"/>
          <w:szCs w:val="24"/>
        </w:rPr>
        <w:t xml:space="preserve"> Vince:</w:t>
      </w:r>
    </w:p>
    <w:p w:rsidR="00077CB3" w:rsidRDefault="00077CB3" w:rsidP="00E44FD1">
      <w:pPr>
        <w:jc w:val="both"/>
        <w:rPr>
          <w:rFonts w:ascii="Trebuchet MS" w:hAnsi="Trebuchet MS" w:cs="David"/>
        </w:rPr>
      </w:pPr>
      <w:r>
        <w:rPr>
          <w:rFonts w:ascii="Trebuchet MS" w:hAnsi="Trebuchet MS" w:cs="David"/>
        </w:rPr>
        <w:t>„</w:t>
      </w:r>
      <w:r w:rsidR="00DB3C1F">
        <w:rPr>
          <w:rFonts w:ascii="Trebuchet MS" w:hAnsi="Trebuchet MS" w:cs="David"/>
        </w:rPr>
        <w:t>Azért ajánlanám a kollégiumot másoknak, mert jó a környezet, a diákok kedvesek. Új embereket tudok megismerni és barátokat szerezni.”</w:t>
      </w:r>
    </w:p>
    <w:p w:rsidR="00DB3C1F" w:rsidRDefault="00DB3C1F" w:rsidP="00E44FD1">
      <w:pPr>
        <w:jc w:val="both"/>
        <w:rPr>
          <w:rFonts w:ascii="Trebuchet MS" w:hAnsi="Trebuchet MS" w:cs="David"/>
        </w:rPr>
      </w:pPr>
      <w:r>
        <w:rPr>
          <w:noProof/>
          <w:lang w:eastAsia="hu-HU"/>
        </w:rPr>
        <w:drawing>
          <wp:inline distT="0" distB="0" distL="0" distR="0">
            <wp:extent cx="266700" cy="266700"/>
            <wp:effectExtent l="0" t="0" r="0" b="0"/>
            <wp:docPr id="26"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DB3C1F" w:rsidRPr="00997BD0" w:rsidRDefault="00DB3C1F" w:rsidP="00E44FD1">
      <w:pPr>
        <w:jc w:val="both"/>
        <w:rPr>
          <w:rFonts w:ascii="Trebuchet MS" w:hAnsi="Trebuchet MS" w:cs="David"/>
          <w:i/>
          <w:sz w:val="24"/>
          <w:szCs w:val="24"/>
        </w:rPr>
      </w:pPr>
      <w:r w:rsidRPr="00997BD0">
        <w:rPr>
          <w:rFonts w:ascii="Trebuchet MS" w:hAnsi="Trebuchet MS" w:cs="David"/>
          <w:i/>
          <w:sz w:val="24"/>
          <w:szCs w:val="24"/>
        </w:rPr>
        <w:t>Gazdag Zétény:</w:t>
      </w:r>
    </w:p>
    <w:p w:rsidR="00DB3C1F" w:rsidRDefault="00DB3C1F" w:rsidP="00E44FD1">
      <w:pPr>
        <w:jc w:val="both"/>
        <w:rPr>
          <w:rFonts w:ascii="Trebuchet MS" w:hAnsi="Trebuchet MS" w:cs="David"/>
        </w:rPr>
      </w:pPr>
      <w:r>
        <w:rPr>
          <w:rFonts w:ascii="Trebuchet MS" w:hAnsi="Trebuchet MS" w:cs="David"/>
        </w:rPr>
        <w:t>„A Brenner kollégiumot azért ajánlom, mert önállóságra tanítja a diákokat. Segít új kapcsolatokat kiépíteni. A nevelőtanárok segítenek tanulmányainkban, hogy eredményesebb legyünk. A felsőbb éves kollégisták segítőkészek velünk.”</w:t>
      </w:r>
    </w:p>
    <w:p w:rsidR="00DB3C1F" w:rsidRDefault="00DB3C1F" w:rsidP="00E44FD1">
      <w:pPr>
        <w:jc w:val="both"/>
        <w:rPr>
          <w:rFonts w:ascii="Trebuchet MS" w:hAnsi="Trebuchet MS" w:cs="David"/>
        </w:rPr>
      </w:pPr>
      <w:r>
        <w:rPr>
          <w:noProof/>
          <w:lang w:eastAsia="hu-HU"/>
        </w:rPr>
        <w:drawing>
          <wp:inline distT="0" distB="0" distL="0" distR="0">
            <wp:extent cx="266700" cy="266700"/>
            <wp:effectExtent l="0" t="0" r="0" b="0"/>
            <wp:docPr id="27"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DB3C1F" w:rsidRPr="00997BD0" w:rsidRDefault="00DB3C1F" w:rsidP="00E44FD1">
      <w:pPr>
        <w:jc w:val="both"/>
        <w:rPr>
          <w:rFonts w:ascii="Trebuchet MS" w:hAnsi="Trebuchet MS" w:cs="David"/>
          <w:i/>
          <w:sz w:val="24"/>
          <w:szCs w:val="24"/>
        </w:rPr>
      </w:pPr>
      <w:r w:rsidRPr="00997BD0">
        <w:rPr>
          <w:rFonts w:ascii="Trebuchet MS" w:hAnsi="Trebuchet MS" w:cs="David"/>
          <w:i/>
          <w:sz w:val="24"/>
          <w:szCs w:val="24"/>
        </w:rPr>
        <w:t>Iván Zsombor:</w:t>
      </w:r>
    </w:p>
    <w:p w:rsidR="00DB3C1F" w:rsidRDefault="00DB3C1F" w:rsidP="00E44FD1">
      <w:pPr>
        <w:jc w:val="both"/>
        <w:rPr>
          <w:rFonts w:ascii="Trebuchet MS" w:hAnsi="Trebuchet MS" w:cs="David"/>
        </w:rPr>
      </w:pPr>
      <w:r>
        <w:rPr>
          <w:rFonts w:ascii="Trebuchet MS" w:hAnsi="Trebuchet MS" w:cs="David"/>
        </w:rPr>
        <w:t>„Azért ajánlom a kollégiumot, mert jó a közösség, sok új barátot lehet szerezni. Jók a szobák, rend és tisztaság van. Finomak az ételek.”</w:t>
      </w:r>
    </w:p>
    <w:p w:rsidR="00DB3C1F" w:rsidRDefault="00DB3C1F" w:rsidP="00E44FD1">
      <w:pPr>
        <w:jc w:val="both"/>
        <w:rPr>
          <w:rFonts w:ascii="Trebuchet MS" w:hAnsi="Trebuchet MS" w:cs="David"/>
        </w:rPr>
      </w:pPr>
      <w:r>
        <w:rPr>
          <w:noProof/>
          <w:lang w:eastAsia="hu-HU"/>
        </w:rPr>
        <w:drawing>
          <wp:inline distT="0" distB="0" distL="0" distR="0">
            <wp:extent cx="266700" cy="266700"/>
            <wp:effectExtent l="0" t="0" r="0" b="0"/>
            <wp:docPr id="28"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DB3C1F" w:rsidRPr="00997BD0" w:rsidRDefault="00DB3C1F" w:rsidP="00E44FD1">
      <w:pPr>
        <w:jc w:val="both"/>
        <w:rPr>
          <w:rFonts w:ascii="Trebuchet MS" w:hAnsi="Trebuchet MS" w:cs="David"/>
          <w:i/>
          <w:sz w:val="24"/>
          <w:szCs w:val="24"/>
        </w:rPr>
      </w:pPr>
      <w:r w:rsidRPr="00997BD0">
        <w:rPr>
          <w:rFonts w:ascii="Trebuchet MS" w:hAnsi="Trebuchet MS" w:cs="David"/>
          <w:i/>
          <w:sz w:val="24"/>
          <w:szCs w:val="24"/>
        </w:rPr>
        <w:t>Farkas Márk:</w:t>
      </w:r>
    </w:p>
    <w:p w:rsidR="00DB3C1F" w:rsidRDefault="00997BD0" w:rsidP="00E44FD1">
      <w:pPr>
        <w:jc w:val="both"/>
        <w:rPr>
          <w:rFonts w:ascii="Trebuchet MS" w:hAnsi="Trebuchet MS" w:cs="David"/>
        </w:rPr>
      </w:pPr>
      <w:r>
        <w:rPr>
          <w:rFonts w:ascii="Trebuchet MS" w:hAnsi="Trebuchet MS" w:cs="David"/>
        </w:rPr>
        <w:t xml:space="preserve">„Nagyon jó a közösség és rendesek a nevelőtanárok. Nyugodtan lehet pihenni, tanulni minden nap. Sportolásra is lehetőségünk van, este mindig ki lehet </w:t>
      </w:r>
      <w:proofErr w:type="gramStart"/>
      <w:r>
        <w:rPr>
          <w:rFonts w:ascii="Trebuchet MS" w:hAnsi="Trebuchet MS" w:cs="David"/>
        </w:rPr>
        <w:t>menni</w:t>
      </w:r>
      <w:proofErr w:type="gramEnd"/>
      <w:r>
        <w:rPr>
          <w:rFonts w:ascii="Trebuchet MS" w:hAnsi="Trebuchet MS" w:cs="David"/>
        </w:rPr>
        <w:t xml:space="preserve"> focizni. A végzősök nagyon rendesek </w:t>
      </w:r>
      <w:proofErr w:type="gramStart"/>
      <w:r>
        <w:rPr>
          <w:rFonts w:ascii="Trebuchet MS" w:hAnsi="Trebuchet MS" w:cs="David"/>
        </w:rPr>
        <w:t>velünk</w:t>
      </w:r>
      <w:proofErr w:type="gramEnd"/>
      <w:r>
        <w:rPr>
          <w:rFonts w:ascii="Trebuchet MS" w:hAnsi="Trebuchet MS" w:cs="David"/>
        </w:rPr>
        <w:t xml:space="preserve"> és ha kell akkor bármiben segítenek nekünk. A szobák nagyon kényelmesek és jók.”</w:t>
      </w:r>
    </w:p>
    <w:p w:rsidR="00997BD0" w:rsidRDefault="00997BD0" w:rsidP="00E44FD1">
      <w:pPr>
        <w:jc w:val="both"/>
        <w:rPr>
          <w:rFonts w:ascii="Trebuchet MS" w:hAnsi="Trebuchet MS" w:cs="David"/>
        </w:rPr>
      </w:pPr>
      <w:r>
        <w:rPr>
          <w:noProof/>
          <w:lang w:eastAsia="hu-HU"/>
        </w:rPr>
        <w:drawing>
          <wp:inline distT="0" distB="0" distL="0" distR="0">
            <wp:extent cx="266700" cy="266700"/>
            <wp:effectExtent l="0" t="0" r="0" b="0"/>
            <wp:docPr id="29"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997BD0" w:rsidRDefault="00997BD0" w:rsidP="00E44FD1">
      <w:pPr>
        <w:jc w:val="both"/>
        <w:rPr>
          <w:rFonts w:ascii="Trebuchet MS" w:hAnsi="Trebuchet MS" w:cs="David"/>
          <w:i/>
          <w:sz w:val="24"/>
          <w:szCs w:val="24"/>
        </w:rPr>
      </w:pPr>
      <w:r w:rsidRPr="00997BD0">
        <w:rPr>
          <w:rFonts w:ascii="Trebuchet MS" w:hAnsi="Trebuchet MS" w:cs="David"/>
          <w:i/>
          <w:sz w:val="24"/>
          <w:szCs w:val="24"/>
        </w:rPr>
        <w:t>Kovács Balázs:</w:t>
      </w:r>
    </w:p>
    <w:p w:rsidR="008B6CA4" w:rsidRDefault="003D70D5" w:rsidP="00E44FD1">
      <w:pPr>
        <w:jc w:val="both"/>
        <w:rPr>
          <w:rFonts w:ascii="Trebuchet MS" w:hAnsi="Trebuchet MS" w:cs="David"/>
        </w:rPr>
      </w:pPr>
      <w:r>
        <w:rPr>
          <w:rFonts w:ascii="Trebuchet MS" w:hAnsi="Trebuchet MS" w:cs="David"/>
        </w:rPr>
        <w:t>„</w:t>
      </w:r>
      <w:r w:rsidRPr="003D70D5">
        <w:rPr>
          <w:rFonts w:ascii="Trebuchet MS" w:hAnsi="Trebuchet MS" w:cs="David"/>
        </w:rPr>
        <w:t xml:space="preserve">A nevelők </w:t>
      </w:r>
      <w:r>
        <w:rPr>
          <w:rFonts w:ascii="Trebuchet MS" w:hAnsi="Trebuchet MS" w:cs="David"/>
        </w:rPr>
        <w:t xml:space="preserve">nagyon segítőkészek és rendesek, viszont ha kell szigorúak is tudnak lenni. Az egész kollégium szépen, rendezetten néz ki. Van kint udvar, </w:t>
      </w:r>
      <w:proofErr w:type="gramStart"/>
      <w:r>
        <w:rPr>
          <w:rFonts w:ascii="Trebuchet MS" w:hAnsi="Trebuchet MS" w:cs="David"/>
        </w:rPr>
        <w:t>focipálya</w:t>
      </w:r>
      <w:proofErr w:type="gramEnd"/>
      <w:r>
        <w:rPr>
          <w:rFonts w:ascii="Trebuchet MS" w:hAnsi="Trebuchet MS" w:cs="David"/>
        </w:rPr>
        <w:t xml:space="preserve"> ami nagyon hasznos. A tanulószobán lehet tanulni, nincsen hangoskodás, mikor más diáktársunknak tanulnia kell.”</w:t>
      </w:r>
    </w:p>
    <w:p w:rsidR="003D70D5" w:rsidRDefault="003D70D5" w:rsidP="00E44FD1">
      <w:pPr>
        <w:jc w:val="both"/>
        <w:rPr>
          <w:rFonts w:ascii="Trebuchet MS" w:hAnsi="Trebuchet MS" w:cs="David"/>
        </w:rPr>
      </w:pPr>
      <w:r>
        <w:rPr>
          <w:noProof/>
          <w:lang w:eastAsia="hu-HU"/>
        </w:rPr>
        <w:drawing>
          <wp:inline distT="0" distB="0" distL="0" distR="0">
            <wp:extent cx="266700" cy="266700"/>
            <wp:effectExtent l="0" t="0" r="0" b="0"/>
            <wp:docPr id="1"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3D70D5" w:rsidRPr="00E54878" w:rsidRDefault="003D70D5" w:rsidP="00E44FD1">
      <w:pPr>
        <w:jc w:val="both"/>
        <w:rPr>
          <w:rFonts w:ascii="Trebuchet MS" w:hAnsi="Trebuchet MS" w:cs="David"/>
          <w:i/>
          <w:sz w:val="24"/>
          <w:szCs w:val="24"/>
        </w:rPr>
      </w:pPr>
      <w:r w:rsidRPr="00E54878">
        <w:rPr>
          <w:rFonts w:ascii="Trebuchet MS" w:hAnsi="Trebuchet MS" w:cs="David"/>
          <w:i/>
          <w:sz w:val="24"/>
          <w:szCs w:val="24"/>
        </w:rPr>
        <w:t>Lukács Balázs:</w:t>
      </w:r>
    </w:p>
    <w:p w:rsidR="00E54878" w:rsidRDefault="003D70D5" w:rsidP="00E44FD1">
      <w:pPr>
        <w:jc w:val="both"/>
        <w:rPr>
          <w:rFonts w:ascii="Trebuchet MS" w:hAnsi="Trebuchet MS" w:cs="David"/>
        </w:rPr>
      </w:pPr>
      <w:r>
        <w:rPr>
          <w:rFonts w:ascii="Trebuchet MS" w:hAnsi="Trebuchet MS" w:cs="David"/>
        </w:rPr>
        <w:t>„Azért ajánlanám a kollégiumot másoknak, mert egy nagyon jó társaságba kerültem bele. A tanulást kényelmesen be lehet osztani a délutáni órákba. A nevelőtanáraink nagyon kedvesek, segítőkészek. Sok jó programban is részt tudunk venni.”</w:t>
      </w:r>
    </w:p>
    <w:p w:rsidR="00E54878" w:rsidRDefault="00E54878" w:rsidP="00E44FD1">
      <w:pPr>
        <w:jc w:val="both"/>
        <w:rPr>
          <w:rFonts w:ascii="Trebuchet MS" w:hAnsi="Trebuchet MS" w:cs="David"/>
        </w:rPr>
      </w:pPr>
      <w:r>
        <w:rPr>
          <w:noProof/>
          <w:lang w:eastAsia="hu-HU"/>
        </w:rPr>
        <w:drawing>
          <wp:inline distT="0" distB="0" distL="0" distR="0">
            <wp:extent cx="266700" cy="266700"/>
            <wp:effectExtent l="0" t="0" r="0" b="0"/>
            <wp:docPr id="2"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E54878" w:rsidRDefault="00E54878" w:rsidP="00E44FD1">
      <w:pPr>
        <w:jc w:val="both"/>
        <w:rPr>
          <w:rFonts w:ascii="Trebuchet MS" w:hAnsi="Trebuchet MS" w:cs="David"/>
        </w:rPr>
      </w:pPr>
    </w:p>
    <w:p w:rsidR="003D70D5" w:rsidRPr="00E54878" w:rsidRDefault="003D70D5" w:rsidP="00E44FD1">
      <w:pPr>
        <w:jc w:val="both"/>
        <w:rPr>
          <w:rFonts w:ascii="Trebuchet MS" w:hAnsi="Trebuchet MS" w:cs="David"/>
          <w:i/>
          <w:sz w:val="24"/>
          <w:szCs w:val="24"/>
        </w:rPr>
      </w:pPr>
      <w:r w:rsidRPr="00E54878">
        <w:rPr>
          <w:rFonts w:ascii="Trebuchet MS" w:hAnsi="Trebuchet MS" w:cs="David"/>
          <w:i/>
          <w:sz w:val="24"/>
          <w:szCs w:val="24"/>
        </w:rPr>
        <w:lastRenderedPageBreak/>
        <w:t>Mester Balázs:</w:t>
      </w:r>
    </w:p>
    <w:p w:rsidR="003D70D5" w:rsidRDefault="00922099" w:rsidP="00E44FD1">
      <w:pPr>
        <w:jc w:val="both"/>
        <w:rPr>
          <w:rFonts w:ascii="Trebuchet MS" w:hAnsi="Trebuchet MS" w:cs="David"/>
        </w:rPr>
      </w:pPr>
      <w:r>
        <w:rPr>
          <w:rFonts w:ascii="Trebuchet MS" w:hAnsi="Trebuchet MS" w:cs="David"/>
        </w:rPr>
        <w:t>„A kollégiumban nagyon jó hangulat uralkodik. A nevelőtanárok kedvesek és segítőkészek velünk.</w:t>
      </w:r>
      <w:r w:rsidR="00E54878">
        <w:rPr>
          <w:rFonts w:ascii="Trebuchet MS" w:hAnsi="Trebuchet MS" w:cs="David"/>
        </w:rPr>
        <w:t xml:space="preserve"> Különböző házibajnokságokat szerveznek, lehet focizni és biliárdozásra is lehetőségünk van. Elsős és felsőbb éves lányokkal tudunk ismerkedni. Ahogyan belépünk a kollégium ajtaján, már érezni lehet az</w:t>
      </w:r>
      <w:r w:rsidR="004233B9">
        <w:rPr>
          <w:rFonts w:ascii="Trebuchet MS" w:hAnsi="Trebuchet MS" w:cs="David"/>
        </w:rPr>
        <w:t>t</w:t>
      </w:r>
      <w:r w:rsidR="00E54878">
        <w:rPr>
          <w:rFonts w:ascii="Trebuchet MS" w:hAnsi="Trebuchet MS" w:cs="David"/>
        </w:rPr>
        <w:t xml:space="preserve"> a kedves</w:t>
      </w:r>
      <w:r w:rsidR="004233B9">
        <w:rPr>
          <w:rFonts w:ascii="Trebuchet MS" w:hAnsi="Trebuchet MS" w:cs="David"/>
        </w:rPr>
        <w:t>,</w:t>
      </w:r>
      <w:r w:rsidR="00E54878">
        <w:rPr>
          <w:rFonts w:ascii="Trebuchet MS" w:hAnsi="Trebuchet MS" w:cs="David"/>
        </w:rPr>
        <w:t xml:space="preserve"> szórakoztató érzést.”</w:t>
      </w:r>
    </w:p>
    <w:p w:rsidR="00E54878" w:rsidRDefault="00E54878" w:rsidP="00E44FD1">
      <w:pPr>
        <w:jc w:val="both"/>
        <w:rPr>
          <w:rFonts w:ascii="Trebuchet MS" w:hAnsi="Trebuchet MS" w:cs="David"/>
        </w:rPr>
      </w:pPr>
      <w:r>
        <w:rPr>
          <w:noProof/>
          <w:lang w:eastAsia="hu-HU"/>
        </w:rPr>
        <w:drawing>
          <wp:inline distT="0" distB="0" distL="0" distR="0">
            <wp:extent cx="266700" cy="266700"/>
            <wp:effectExtent l="0" t="0" r="0" b="0"/>
            <wp:docPr id="7"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E54878" w:rsidRPr="00E54878" w:rsidRDefault="00E54878" w:rsidP="00E44FD1">
      <w:pPr>
        <w:jc w:val="both"/>
        <w:rPr>
          <w:rFonts w:ascii="Trebuchet MS" w:hAnsi="Trebuchet MS" w:cs="David"/>
          <w:i/>
          <w:sz w:val="24"/>
          <w:szCs w:val="24"/>
        </w:rPr>
      </w:pPr>
      <w:proofErr w:type="spellStart"/>
      <w:r w:rsidRPr="00E54878">
        <w:rPr>
          <w:rFonts w:ascii="Trebuchet MS" w:hAnsi="Trebuchet MS" w:cs="David"/>
          <w:i/>
          <w:sz w:val="24"/>
          <w:szCs w:val="24"/>
        </w:rPr>
        <w:t>Pup</w:t>
      </w:r>
      <w:proofErr w:type="spellEnd"/>
      <w:r w:rsidRPr="00E54878">
        <w:rPr>
          <w:rFonts w:ascii="Trebuchet MS" w:hAnsi="Trebuchet MS" w:cs="David"/>
          <w:i/>
          <w:sz w:val="24"/>
          <w:szCs w:val="24"/>
        </w:rPr>
        <w:t xml:space="preserve"> Donát:</w:t>
      </w:r>
    </w:p>
    <w:p w:rsidR="00E54878" w:rsidRDefault="00E54878" w:rsidP="00E44FD1">
      <w:pPr>
        <w:jc w:val="both"/>
        <w:rPr>
          <w:rFonts w:ascii="Trebuchet MS" w:hAnsi="Trebuchet MS" w:cs="David"/>
        </w:rPr>
      </w:pPr>
      <w:r>
        <w:rPr>
          <w:rFonts w:ascii="Trebuchet MS" w:hAnsi="Trebuchet MS" w:cs="David"/>
        </w:rPr>
        <w:t xml:space="preserve">„Azért ajánlom a kollégiumot másoknak, mert nagyon jó a társaság. Kikapcsolódásra is van elég hely, többek között focipálya, </w:t>
      </w:r>
      <w:proofErr w:type="gramStart"/>
      <w:r>
        <w:rPr>
          <w:rFonts w:ascii="Trebuchet MS" w:hAnsi="Trebuchet MS" w:cs="David"/>
        </w:rPr>
        <w:t>biliárd asztal</w:t>
      </w:r>
      <w:proofErr w:type="gramEnd"/>
      <w:r>
        <w:rPr>
          <w:rFonts w:ascii="Trebuchet MS" w:hAnsi="Trebuchet MS" w:cs="David"/>
        </w:rPr>
        <w:t>. Szerintem az étel is finom. A nevelőtanárok és a felsőbb éves diákok egyaránt kedvesek és segítőkészek. Szerintem nagyon jó a napi időbeosztás.”</w:t>
      </w:r>
    </w:p>
    <w:p w:rsidR="00E54878" w:rsidRDefault="00E54878" w:rsidP="00E44FD1">
      <w:pPr>
        <w:jc w:val="both"/>
        <w:rPr>
          <w:rFonts w:ascii="Trebuchet MS" w:hAnsi="Trebuchet MS" w:cs="David"/>
        </w:rPr>
      </w:pPr>
      <w:r>
        <w:rPr>
          <w:noProof/>
          <w:lang w:eastAsia="hu-HU"/>
        </w:rPr>
        <w:drawing>
          <wp:inline distT="0" distB="0" distL="0" distR="0">
            <wp:extent cx="266700" cy="266700"/>
            <wp:effectExtent l="0" t="0" r="0" b="0"/>
            <wp:docPr id="30" name="Ábra 4" descr="Virágok cserép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inpot.sv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66700" cy="266700"/>
                    </a:xfrm>
                    <a:prstGeom prst="rect">
                      <a:avLst/>
                    </a:prstGeom>
                  </pic:spPr>
                </pic:pic>
              </a:graphicData>
            </a:graphic>
          </wp:inline>
        </w:drawing>
      </w:r>
    </w:p>
    <w:p w:rsidR="00E54878" w:rsidRDefault="00E54878" w:rsidP="00E44FD1">
      <w:pPr>
        <w:jc w:val="both"/>
        <w:rPr>
          <w:rFonts w:ascii="Trebuchet MS" w:hAnsi="Trebuchet MS" w:cs="David"/>
          <w:i/>
          <w:sz w:val="24"/>
          <w:szCs w:val="24"/>
        </w:rPr>
      </w:pPr>
      <w:proofErr w:type="spellStart"/>
      <w:r w:rsidRPr="00FE1BC9">
        <w:rPr>
          <w:rFonts w:ascii="Trebuchet MS" w:hAnsi="Trebuchet MS" w:cs="David"/>
          <w:i/>
          <w:sz w:val="24"/>
          <w:szCs w:val="24"/>
        </w:rPr>
        <w:t>Tamaskó</w:t>
      </w:r>
      <w:proofErr w:type="spellEnd"/>
      <w:r w:rsidRPr="00FE1BC9">
        <w:rPr>
          <w:rFonts w:ascii="Trebuchet MS" w:hAnsi="Trebuchet MS" w:cs="David"/>
          <w:i/>
          <w:sz w:val="24"/>
          <w:szCs w:val="24"/>
        </w:rPr>
        <w:t xml:space="preserve"> Ma</w:t>
      </w:r>
      <w:bookmarkStart w:id="0" w:name="_GoBack"/>
      <w:bookmarkEnd w:id="0"/>
      <w:r w:rsidRPr="00FE1BC9">
        <w:rPr>
          <w:rFonts w:ascii="Trebuchet MS" w:hAnsi="Trebuchet MS" w:cs="David"/>
          <w:i/>
          <w:sz w:val="24"/>
          <w:szCs w:val="24"/>
        </w:rPr>
        <w:t>rcell:</w:t>
      </w:r>
    </w:p>
    <w:p w:rsidR="00FE1BC9" w:rsidRPr="00FE1BC9" w:rsidRDefault="004233B9" w:rsidP="00E44FD1">
      <w:pPr>
        <w:jc w:val="both"/>
        <w:rPr>
          <w:rFonts w:ascii="Trebuchet MS" w:hAnsi="Trebuchet MS" w:cs="David"/>
        </w:rPr>
      </w:pPr>
      <w:r>
        <w:rPr>
          <w:rFonts w:ascii="Trebuchet MS" w:hAnsi="Trebuchet MS" w:cs="David"/>
        </w:rPr>
        <w:t>„Azért ajánlom, mert rendesek a nevelőtanárok és jó fejek a felsőbb évesek. Nyugodtan lehet aludni és tanulni, nincsen zavaró tényező.”</w:t>
      </w:r>
    </w:p>
    <w:p w:rsidR="00A81FD6" w:rsidRDefault="00A81FD6" w:rsidP="00E44FD1">
      <w:pPr>
        <w:jc w:val="both"/>
        <w:rPr>
          <w:rFonts w:ascii="Trebuchet MS" w:hAnsi="Trebuchet MS" w:cs="David"/>
        </w:rPr>
      </w:pPr>
    </w:p>
    <w:p w:rsidR="00A81FD6" w:rsidRDefault="00A81FD6" w:rsidP="00E44FD1">
      <w:pPr>
        <w:jc w:val="both"/>
        <w:rPr>
          <w:rFonts w:ascii="Trebuchet MS" w:hAnsi="Trebuchet MS" w:cs="David"/>
        </w:rPr>
      </w:pPr>
    </w:p>
    <w:p w:rsidR="005520B9" w:rsidRPr="00C56FFC" w:rsidRDefault="005520B9" w:rsidP="00E44FD1">
      <w:pPr>
        <w:jc w:val="both"/>
        <w:rPr>
          <w:rFonts w:ascii="Trebuchet MS" w:hAnsi="Trebuchet MS" w:cs="David"/>
        </w:rPr>
      </w:pPr>
    </w:p>
    <w:sectPr w:rsidR="005520B9" w:rsidRPr="00C56FFC" w:rsidSect="00E54878">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6FFC"/>
    <w:rsid w:val="000277C1"/>
    <w:rsid w:val="00077CB3"/>
    <w:rsid w:val="000B0E86"/>
    <w:rsid w:val="000D16E8"/>
    <w:rsid w:val="00131283"/>
    <w:rsid w:val="001E1FDE"/>
    <w:rsid w:val="001E478C"/>
    <w:rsid w:val="002506B3"/>
    <w:rsid w:val="002C1927"/>
    <w:rsid w:val="003D70D5"/>
    <w:rsid w:val="004167E0"/>
    <w:rsid w:val="004233B9"/>
    <w:rsid w:val="004408ED"/>
    <w:rsid w:val="004743FA"/>
    <w:rsid w:val="00542B13"/>
    <w:rsid w:val="005520B9"/>
    <w:rsid w:val="005D785F"/>
    <w:rsid w:val="00692363"/>
    <w:rsid w:val="00724449"/>
    <w:rsid w:val="007C4D20"/>
    <w:rsid w:val="008B6CA4"/>
    <w:rsid w:val="00914980"/>
    <w:rsid w:val="00922099"/>
    <w:rsid w:val="00964AE4"/>
    <w:rsid w:val="00997BD0"/>
    <w:rsid w:val="00A81FD6"/>
    <w:rsid w:val="00AD0972"/>
    <w:rsid w:val="00AF2BF2"/>
    <w:rsid w:val="00B02BA6"/>
    <w:rsid w:val="00C56FFC"/>
    <w:rsid w:val="00C777E3"/>
    <w:rsid w:val="00DB3C1F"/>
    <w:rsid w:val="00E0024E"/>
    <w:rsid w:val="00E44FD1"/>
    <w:rsid w:val="00E54878"/>
    <w:rsid w:val="00EB4F7C"/>
    <w:rsid w:val="00FD074B"/>
    <w:rsid w:val="00FE1BC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B4F7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923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92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923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923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image" Target="media/image6.svg"/><Relationship Id="rId4"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1103</Words>
  <Characters>7615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dc:creator>
  <cp:lastModifiedBy>Katitestver</cp:lastModifiedBy>
  <cp:revision>2</cp:revision>
  <dcterms:created xsi:type="dcterms:W3CDTF">2020-12-10T00:28:00Z</dcterms:created>
  <dcterms:modified xsi:type="dcterms:W3CDTF">2020-12-10T00:28:00Z</dcterms:modified>
</cp:coreProperties>
</file>